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334" w:rsidRPr="00FF2054" w:rsidRDefault="00184334" w:rsidP="004C6A37">
      <w:pPr>
        <w:tabs>
          <w:tab w:val="left" w:pos="540"/>
          <w:tab w:val="left" w:pos="900"/>
        </w:tabs>
        <w:ind w:left="4253"/>
        <w:rPr>
          <w:b/>
        </w:rPr>
      </w:pPr>
      <w:bookmarkStart w:id="0" w:name="_GoBack"/>
      <w:bookmarkEnd w:id="0"/>
      <w:r w:rsidRPr="00FF2054">
        <w:rPr>
          <w:b/>
        </w:rPr>
        <w:t xml:space="preserve">Приложение </w:t>
      </w:r>
      <w:r w:rsidR="00266EB9" w:rsidRPr="00FF2054">
        <w:rPr>
          <w:b/>
        </w:rPr>
        <w:t xml:space="preserve">№ </w:t>
      </w:r>
      <w:r w:rsidRPr="00FF2054">
        <w:rPr>
          <w:b/>
        </w:rPr>
        <w:t>1</w:t>
      </w:r>
    </w:p>
    <w:p w:rsidR="00184334" w:rsidRPr="00FF2054" w:rsidRDefault="004C6A37" w:rsidP="004C6A37">
      <w:pPr>
        <w:tabs>
          <w:tab w:val="left" w:pos="540"/>
          <w:tab w:val="left" w:pos="900"/>
        </w:tabs>
        <w:ind w:left="4253"/>
        <w:rPr>
          <w:b/>
          <w:bCs/>
        </w:rPr>
      </w:pPr>
      <w:r w:rsidRPr="00FF2054">
        <w:rPr>
          <w:b/>
          <w:bCs/>
        </w:rPr>
        <w:t>к Положению о закупке товаров, работ, услуг ОАО «Ставропольэнергосбыт»</w:t>
      </w:r>
    </w:p>
    <w:p w:rsidR="004C6A37" w:rsidRPr="00FF2054" w:rsidRDefault="004C6A37" w:rsidP="004C6A37">
      <w:pPr>
        <w:tabs>
          <w:tab w:val="left" w:pos="540"/>
          <w:tab w:val="left" w:pos="900"/>
        </w:tabs>
        <w:ind w:left="4253"/>
        <w:rPr>
          <w:b/>
          <w:bCs/>
        </w:rPr>
      </w:pPr>
    </w:p>
    <w:p w:rsidR="004C6A37" w:rsidRPr="00FF2054" w:rsidRDefault="004C6A37" w:rsidP="004C6A37">
      <w:pPr>
        <w:tabs>
          <w:tab w:val="left" w:pos="540"/>
          <w:tab w:val="left" w:pos="900"/>
        </w:tabs>
        <w:ind w:left="4253"/>
        <w:rPr>
          <w:b/>
        </w:rPr>
      </w:pPr>
    </w:p>
    <w:p w:rsidR="00184334" w:rsidRPr="00FF2054" w:rsidRDefault="00184334" w:rsidP="00184334">
      <w:pPr>
        <w:tabs>
          <w:tab w:val="left" w:pos="540"/>
          <w:tab w:val="left" w:pos="900"/>
        </w:tabs>
        <w:jc w:val="center"/>
        <w:rPr>
          <w:b/>
        </w:rPr>
      </w:pPr>
      <w:r w:rsidRPr="00FF2054">
        <w:rPr>
          <w:b/>
        </w:rPr>
        <w:t>КРИТЕРИИ И ПОРЯДОК ОЦЕНКИ ЗАЯВОК НА УЧАСТИЕ В ЗАКУПКЕ</w:t>
      </w:r>
    </w:p>
    <w:p w:rsidR="00184334" w:rsidRPr="00FF2054" w:rsidRDefault="00184334" w:rsidP="00184334">
      <w:pPr>
        <w:tabs>
          <w:tab w:val="left" w:pos="540"/>
          <w:tab w:val="left" w:pos="900"/>
        </w:tabs>
        <w:jc w:val="center"/>
        <w:rPr>
          <w:b/>
        </w:rPr>
      </w:pPr>
    </w:p>
    <w:p w:rsidR="00184334" w:rsidRPr="00FF2054" w:rsidRDefault="00184334" w:rsidP="00184334">
      <w:pPr>
        <w:jc w:val="center"/>
        <w:rPr>
          <w:b/>
        </w:rPr>
      </w:pPr>
    </w:p>
    <w:p w:rsidR="00184334" w:rsidRPr="00FF2054" w:rsidRDefault="00184334" w:rsidP="00184334">
      <w:pPr>
        <w:numPr>
          <w:ilvl w:val="0"/>
          <w:numId w:val="1"/>
        </w:numPr>
        <w:tabs>
          <w:tab w:val="clear" w:pos="720"/>
          <w:tab w:val="num" w:pos="0"/>
        </w:tabs>
        <w:autoSpaceDE w:val="0"/>
        <w:autoSpaceDN w:val="0"/>
        <w:adjustRightInd w:val="0"/>
        <w:ind w:left="0" w:firstLine="0"/>
        <w:jc w:val="both"/>
      </w:pPr>
      <w:r w:rsidRPr="00FF2054">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184334" w:rsidRPr="00FF2054" w:rsidRDefault="00184334" w:rsidP="00184334">
      <w:pPr>
        <w:numPr>
          <w:ilvl w:val="0"/>
          <w:numId w:val="1"/>
        </w:numPr>
        <w:tabs>
          <w:tab w:val="clear" w:pos="720"/>
          <w:tab w:val="num" w:pos="0"/>
        </w:tabs>
        <w:autoSpaceDE w:val="0"/>
        <w:autoSpaceDN w:val="0"/>
        <w:adjustRightInd w:val="0"/>
        <w:ind w:left="0" w:firstLine="0"/>
        <w:jc w:val="both"/>
      </w:pPr>
      <w:r w:rsidRPr="00FF2054">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184334" w:rsidRPr="00FF2054" w:rsidRDefault="00184334" w:rsidP="00184334">
      <w:pPr>
        <w:numPr>
          <w:ilvl w:val="0"/>
          <w:numId w:val="1"/>
        </w:numPr>
        <w:tabs>
          <w:tab w:val="clear" w:pos="720"/>
          <w:tab w:val="num" w:pos="0"/>
        </w:tabs>
        <w:autoSpaceDE w:val="0"/>
        <w:autoSpaceDN w:val="0"/>
        <w:adjustRightInd w:val="0"/>
        <w:ind w:left="0" w:firstLine="0"/>
        <w:jc w:val="both"/>
      </w:pPr>
      <w:r w:rsidRPr="00FF2054">
        <w:t xml:space="preserve">Совокупная значимость всех критериев должна быть равна 100%. </w:t>
      </w:r>
    </w:p>
    <w:p w:rsidR="00184334" w:rsidRPr="00FF2054" w:rsidRDefault="00184334" w:rsidP="00184334">
      <w:pPr>
        <w:numPr>
          <w:ilvl w:val="0"/>
          <w:numId w:val="1"/>
        </w:numPr>
        <w:tabs>
          <w:tab w:val="clear" w:pos="720"/>
          <w:tab w:val="num" w:pos="0"/>
        </w:tabs>
        <w:autoSpaceDE w:val="0"/>
        <w:autoSpaceDN w:val="0"/>
        <w:adjustRightInd w:val="0"/>
        <w:ind w:left="0" w:firstLine="0"/>
        <w:jc w:val="both"/>
      </w:pPr>
      <w:r w:rsidRPr="00FF2054">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184334" w:rsidRPr="00FF2054" w:rsidRDefault="00184334" w:rsidP="00184334">
      <w:pPr>
        <w:numPr>
          <w:ilvl w:val="0"/>
          <w:numId w:val="1"/>
        </w:numPr>
        <w:tabs>
          <w:tab w:val="clear" w:pos="720"/>
          <w:tab w:val="num" w:pos="0"/>
        </w:tabs>
        <w:autoSpaceDE w:val="0"/>
        <w:autoSpaceDN w:val="0"/>
        <w:adjustRightInd w:val="0"/>
        <w:ind w:left="0" w:firstLine="0"/>
        <w:jc w:val="both"/>
      </w:pPr>
      <w:r w:rsidRPr="00FF2054">
        <w:t>Для оценки заявок могут использоваться следующие критерии с соответствующими предельным значимостями:</w:t>
      </w:r>
    </w:p>
    <w:p w:rsidR="00184334" w:rsidRPr="00FF2054" w:rsidRDefault="00184334" w:rsidP="00184334">
      <w:pPr>
        <w:autoSpaceDE w:val="0"/>
        <w:autoSpaceDN w:val="0"/>
        <w:adjustRightInd w:val="0"/>
        <w:jc w:val="both"/>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600"/>
        <w:gridCol w:w="2880"/>
        <w:gridCol w:w="2160"/>
      </w:tblGrid>
      <w:tr w:rsidR="00FF2054" w:rsidRPr="00FF2054" w:rsidTr="00702AF0">
        <w:trPr>
          <w:tblHeader/>
        </w:trPr>
        <w:tc>
          <w:tcPr>
            <w:tcW w:w="1080" w:type="dxa"/>
            <w:tcBorders>
              <w:top w:val="single" w:sz="4" w:space="0" w:color="auto"/>
              <w:left w:val="single" w:sz="4" w:space="0" w:color="auto"/>
              <w:bottom w:val="single" w:sz="4" w:space="0" w:color="auto"/>
              <w:right w:val="single" w:sz="4" w:space="0" w:color="auto"/>
            </w:tcBorders>
          </w:tcPr>
          <w:p w:rsidR="00184334" w:rsidRPr="00FF2054" w:rsidRDefault="00184334" w:rsidP="00702AF0">
            <w:pPr>
              <w:pStyle w:val="a6"/>
              <w:tabs>
                <w:tab w:val="clear" w:pos="1980"/>
              </w:tabs>
              <w:ind w:left="72" w:firstLine="0"/>
              <w:jc w:val="center"/>
              <w:rPr>
                <w:b/>
                <w:szCs w:val="24"/>
              </w:rPr>
            </w:pPr>
            <w:r w:rsidRPr="00FF2054">
              <w:rPr>
                <w:b/>
                <w:szCs w:val="24"/>
              </w:rPr>
              <w:t xml:space="preserve">Номер </w:t>
            </w:r>
            <w:r w:rsidRPr="00FF2054">
              <w:rPr>
                <w:b/>
                <w:szCs w:val="24"/>
              </w:rPr>
              <w:br/>
              <w:t>критерия</w:t>
            </w:r>
          </w:p>
        </w:tc>
        <w:tc>
          <w:tcPr>
            <w:tcW w:w="3600" w:type="dxa"/>
            <w:tcBorders>
              <w:top w:val="single" w:sz="4" w:space="0" w:color="auto"/>
              <w:left w:val="single" w:sz="4" w:space="0" w:color="auto"/>
              <w:bottom w:val="single" w:sz="4" w:space="0" w:color="auto"/>
              <w:right w:val="single" w:sz="4" w:space="0" w:color="auto"/>
            </w:tcBorders>
          </w:tcPr>
          <w:p w:rsidR="00184334" w:rsidRPr="00FF2054" w:rsidRDefault="00184334" w:rsidP="00702AF0">
            <w:pPr>
              <w:pStyle w:val="a6"/>
              <w:tabs>
                <w:tab w:val="clear" w:pos="1980"/>
              </w:tabs>
              <w:ind w:left="0" w:firstLine="0"/>
              <w:jc w:val="center"/>
              <w:rPr>
                <w:b/>
                <w:szCs w:val="24"/>
              </w:rPr>
            </w:pPr>
            <w:r w:rsidRPr="00FF2054">
              <w:rPr>
                <w:b/>
                <w:szCs w:val="24"/>
              </w:rPr>
              <w:t xml:space="preserve">Критерии оценки </w:t>
            </w:r>
            <w:r w:rsidRPr="00FF2054">
              <w:rPr>
                <w:b/>
                <w:szCs w:val="24"/>
              </w:rPr>
              <w:br/>
              <w:t xml:space="preserve">заявок </w:t>
            </w:r>
          </w:p>
        </w:tc>
        <w:tc>
          <w:tcPr>
            <w:tcW w:w="2880" w:type="dxa"/>
            <w:tcBorders>
              <w:top w:val="single" w:sz="4" w:space="0" w:color="auto"/>
              <w:left w:val="single" w:sz="4" w:space="0" w:color="auto"/>
              <w:bottom w:val="single" w:sz="4" w:space="0" w:color="auto"/>
              <w:right w:val="single" w:sz="4" w:space="0" w:color="auto"/>
            </w:tcBorders>
          </w:tcPr>
          <w:p w:rsidR="00184334" w:rsidRPr="00FF2054" w:rsidRDefault="00184334" w:rsidP="00702AF0">
            <w:pPr>
              <w:pStyle w:val="a6"/>
              <w:tabs>
                <w:tab w:val="clear" w:pos="1980"/>
              </w:tabs>
              <w:ind w:left="0" w:firstLine="0"/>
              <w:jc w:val="center"/>
              <w:rPr>
                <w:b/>
                <w:szCs w:val="24"/>
              </w:rPr>
            </w:pPr>
            <w:r w:rsidRPr="00FF2054">
              <w:rPr>
                <w:b/>
                <w:szCs w:val="24"/>
              </w:rPr>
              <w:t xml:space="preserve">Для проведения оценки в документации необходимо установить: </w:t>
            </w:r>
          </w:p>
        </w:tc>
        <w:tc>
          <w:tcPr>
            <w:tcW w:w="2160" w:type="dxa"/>
            <w:tcBorders>
              <w:top w:val="single" w:sz="4" w:space="0" w:color="auto"/>
              <w:left w:val="single" w:sz="4" w:space="0" w:color="auto"/>
              <w:bottom w:val="single" w:sz="4" w:space="0" w:color="auto"/>
              <w:right w:val="single" w:sz="4" w:space="0" w:color="auto"/>
            </w:tcBorders>
          </w:tcPr>
          <w:p w:rsidR="00184334" w:rsidRPr="00FF2054" w:rsidRDefault="00184334" w:rsidP="00702AF0">
            <w:pPr>
              <w:pStyle w:val="a6"/>
              <w:tabs>
                <w:tab w:val="clear" w:pos="1980"/>
              </w:tabs>
              <w:ind w:left="0" w:firstLine="0"/>
              <w:jc w:val="center"/>
              <w:rPr>
                <w:b/>
                <w:szCs w:val="24"/>
              </w:rPr>
            </w:pPr>
            <w:r w:rsidRPr="00FF2054">
              <w:rPr>
                <w:b/>
                <w:szCs w:val="24"/>
              </w:rPr>
              <w:t>Значимость критериев в процентах.</w:t>
            </w:r>
          </w:p>
          <w:p w:rsidR="00184334" w:rsidRPr="00FF2054" w:rsidRDefault="00184334" w:rsidP="00702AF0">
            <w:pPr>
              <w:pStyle w:val="a6"/>
              <w:tabs>
                <w:tab w:val="clear" w:pos="1980"/>
              </w:tabs>
              <w:ind w:left="0" w:firstLine="0"/>
              <w:jc w:val="center"/>
              <w:rPr>
                <w:b/>
                <w:szCs w:val="24"/>
              </w:rPr>
            </w:pPr>
          </w:p>
          <w:p w:rsidR="00184334" w:rsidRPr="00FF2054" w:rsidRDefault="00184334" w:rsidP="00702AF0">
            <w:pPr>
              <w:pStyle w:val="a6"/>
              <w:tabs>
                <w:tab w:val="clear" w:pos="1980"/>
              </w:tabs>
              <w:ind w:left="0" w:firstLine="0"/>
              <w:jc w:val="center"/>
              <w:rPr>
                <w:b/>
                <w:szCs w:val="24"/>
              </w:rPr>
            </w:pPr>
            <w:r w:rsidRPr="00FF2054">
              <w:rPr>
                <w:b/>
                <w:szCs w:val="24"/>
              </w:rPr>
              <w:t>Точная значимость критерия должна быть установлена заказчиком в документации</w:t>
            </w:r>
          </w:p>
          <w:p w:rsidR="00184334" w:rsidRPr="00FF2054" w:rsidRDefault="00184334" w:rsidP="00702AF0">
            <w:pPr>
              <w:pStyle w:val="a6"/>
              <w:tabs>
                <w:tab w:val="clear" w:pos="1980"/>
              </w:tabs>
              <w:ind w:left="0" w:firstLine="0"/>
              <w:jc w:val="center"/>
              <w:rPr>
                <w:b/>
                <w:szCs w:val="24"/>
              </w:rPr>
            </w:pPr>
          </w:p>
        </w:tc>
      </w:tr>
      <w:tr w:rsidR="00FF2054" w:rsidRPr="00FF2054" w:rsidTr="00702AF0">
        <w:trPr>
          <w:trHeight w:val="843"/>
        </w:trPr>
        <w:tc>
          <w:tcPr>
            <w:tcW w:w="1080" w:type="dxa"/>
            <w:tcBorders>
              <w:top w:val="single" w:sz="4" w:space="0" w:color="auto"/>
              <w:left w:val="single" w:sz="4" w:space="0" w:color="auto"/>
              <w:right w:val="single" w:sz="4" w:space="0" w:color="auto"/>
            </w:tcBorders>
          </w:tcPr>
          <w:p w:rsidR="00184334" w:rsidRPr="00FF2054" w:rsidRDefault="00184334" w:rsidP="00702AF0">
            <w:pPr>
              <w:pStyle w:val="a6"/>
              <w:tabs>
                <w:tab w:val="clear" w:pos="1980"/>
              </w:tabs>
              <w:ind w:left="0" w:firstLine="0"/>
              <w:jc w:val="center"/>
              <w:rPr>
                <w:szCs w:val="24"/>
              </w:rPr>
            </w:pPr>
            <w:r w:rsidRPr="00FF2054">
              <w:rPr>
                <w:szCs w:val="24"/>
              </w:rPr>
              <w:t>1.</w:t>
            </w:r>
          </w:p>
        </w:tc>
        <w:tc>
          <w:tcPr>
            <w:tcW w:w="3600" w:type="dxa"/>
            <w:tcBorders>
              <w:top w:val="single" w:sz="4" w:space="0" w:color="auto"/>
              <w:left w:val="single" w:sz="4" w:space="0" w:color="auto"/>
              <w:right w:val="single" w:sz="4" w:space="0" w:color="auto"/>
            </w:tcBorders>
          </w:tcPr>
          <w:p w:rsidR="00184334" w:rsidRPr="00FF2054" w:rsidRDefault="00184334" w:rsidP="00702AF0">
            <w:pPr>
              <w:pStyle w:val="a6"/>
              <w:tabs>
                <w:tab w:val="clear" w:pos="1980"/>
              </w:tabs>
              <w:ind w:left="0" w:hanging="3"/>
              <w:rPr>
                <w:szCs w:val="24"/>
              </w:rPr>
            </w:pPr>
            <w:r w:rsidRPr="00FF2054">
              <w:rPr>
                <w:szCs w:val="24"/>
              </w:rPr>
              <w:t>Цена договора</w:t>
            </w:r>
          </w:p>
        </w:tc>
        <w:tc>
          <w:tcPr>
            <w:tcW w:w="2880" w:type="dxa"/>
            <w:tcBorders>
              <w:left w:val="single" w:sz="4" w:space="0" w:color="auto"/>
              <w:right w:val="single" w:sz="4" w:space="0" w:color="auto"/>
            </w:tcBorders>
          </w:tcPr>
          <w:p w:rsidR="00184334" w:rsidRPr="00FF2054" w:rsidRDefault="00184334" w:rsidP="00702AF0">
            <w:pPr>
              <w:pStyle w:val="a6"/>
              <w:tabs>
                <w:tab w:val="clear" w:pos="1980"/>
              </w:tabs>
              <w:ind w:left="0" w:hanging="3"/>
              <w:jc w:val="center"/>
              <w:rPr>
                <w:szCs w:val="24"/>
              </w:rPr>
            </w:pPr>
            <w:r w:rsidRPr="00FF2054">
              <w:rPr>
                <w:szCs w:val="24"/>
              </w:rPr>
              <w:t xml:space="preserve">Начальную цену договора </w:t>
            </w:r>
          </w:p>
        </w:tc>
        <w:tc>
          <w:tcPr>
            <w:tcW w:w="2160" w:type="dxa"/>
            <w:tcBorders>
              <w:left w:val="single" w:sz="4" w:space="0" w:color="auto"/>
              <w:right w:val="single" w:sz="4" w:space="0" w:color="auto"/>
            </w:tcBorders>
          </w:tcPr>
          <w:p w:rsidR="00184334" w:rsidRPr="00FF2054" w:rsidRDefault="00184334" w:rsidP="00702AF0">
            <w:pPr>
              <w:pStyle w:val="a6"/>
              <w:tabs>
                <w:tab w:val="clear" w:pos="1980"/>
              </w:tabs>
              <w:ind w:left="0" w:hanging="3"/>
              <w:jc w:val="center"/>
              <w:rPr>
                <w:szCs w:val="24"/>
              </w:rPr>
            </w:pPr>
            <w:r w:rsidRPr="00FF2054">
              <w:rPr>
                <w:szCs w:val="24"/>
              </w:rPr>
              <w:t>Не менее 20%</w:t>
            </w:r>
          </w:p>
        </w:tc>
      </w:tr>
      <w:tr w:rsidR="00FF2054" w:rsidRPr="00FF2054" w:rsidTr="00702AF0">
        <w:trPr>
          <w:trHeight w:val="1953"/>
        </w:trPr>
        <w:tc>
          <w:tcPr>
            <w:tcW w:w="1080" w:type="dxa"/>
            <w:tcBorders>
              <w:top w:val="single" w:sz="4" w:space="0" w:color="auto"/>
              <w:left w:val="single" w:sz="4" w:space="0" w:color="auto"/>
              <w:right w:val="single" w:sz="4" w:space="0" w:color="auto"/>
            </w:tcBorders>
          </w:tcPr>
          <w:p w:rsidR="00184334" w:rsidRPr="00FF2054" w:rsidRDefault="00184334" w:rsidP="00702AF0">
            <w:pPr>
              <w:pStyle w:val="a6"/>
              <w:tabs>
                <w:tab w:val="clear" w:pos="1980"/>
              </w:tabs>
              <w:ind w:left="0" w:firstLine="0"/>
              <w:jc w:val="center"/>
              <w:rPr>
                <w:szCs w:val="24"/>
              </w:rPr>
            </w:pPr>
            <w:r w:rsidRPr="00FF2054">
              <w:rPr>
                <w:szCs w:val="24"/>
              </w:rPr>
              <w:t>2.</w:t>
            </w:r>
          </w:p>
        </w:tc>
        <w:tc>
          <w:tcPr>
            <w:tcW w:w="3600" w:type="dxa"/>
            <w:tcBorders>
              <w:top w:val="single" w:sz="4" w:space="0" w:color="auto"/>
              <w:left w:val="single" w:sz="4" w:space="0" w:color="auto"/>
              <w:right w:val="single" w:sz="4" w:space="0" w:color="auto"/>
            </w:tcBorders>
          </w:tcPr>
          <w:p w:rsidR="00184334" w:rsidRPr="00FF2054" w:rsidRDefault="00184334" w:rsidP="00702AF0">
            <w:pPr>
              <w:pStyle w:val="a6"/>
              <w:tabs>
                <w:tab w:val="clear" w:pos="1980"/>
              </w:tabs>
              <w:ind w:left="0" w:hanging="3"/>
              <w:rPr>
                <w:szCs w:val="24"/>
              </w:rPr>
            </w:pPr>
            <w:r w:rsidRPr="00FF2054">
              <w:rPr>
                <w:szCs w:val="24"/>
              </w:rPr>
              <w:t>Квалификация участника (опыт, образование квалификация персонала, деловая репутация)</w:t>
            </w:r>
          </w:p>
        </w:tc>
        <w:tc>
          <w:tcPr>
            <w:tcW w:w="2880" w:type="dxa"/>
            <w:vMerge w:val="restart"/>
            <w:tcBorders>
              <w:left w:val="single" w:sz="4" w:space="0" w:color="auto"/>
              <w:right w:val="single" w:sz="4" w:space="0" w:color="auto"/>
            </w:tcBorders>
          </w:tcPr>
          <w:p w:rsidR="00184334" w:rsidRPr="00FF2054" w:rsidRDefault="00184334" w:rsidP="00184334">
            <w:pPr>
              <w:pStyle w:val="a6"/>
              <w:numPr>
                <w:ilvl w:val="0"/>
                <w:numId w:val="2"/>
              </w:numPr>
              <w:tabs>
                <w:tab w:val="clear" w:pos="720"/>
                <w:tab w:val="num" w:pos="-108"/>
                <w:tab w:val="left" w:pos="0"/>
              </w:tabs>
              <w:ind w:left="72" w:firstLine="0"/>
              <w:rPr>
                <w:szCs w:val="24"/>
              </w:rPr>
            </w:pPr>
            <w:r w:rsidRPr="00FF2054">
              <w:rPr>
                <w:szCs w:val="24"/>
              </w:rPr>
              <w:t>Конкретный предмет оценки по критерию (например, оценивается опыт по стоимости выполненных ранее аналогичных работ)</w:t>
            </w:r>
          </w:p>
          <w:p w:rsidR="00184334" w:rsidRPr="00FF2054" w:rsidRDefault="00184334" w:rsidP="00184334">
            <w:pPr>
              <w:pStyle w:val="a6"/>
              <w:numPr>
                <w:ilvl w:val="0"/>
                <w:numId w:val="2"/>
              </w:numPr>
              <w:tabs>
                <w:tab w:val="clear" w:pos="720"/>
                <w:tab w:val="num" w:pos="-108"/>
                <w:tab w:val="left" w:pos="0"/>
              </w:tabs>
              <w:ind w:left="72" w:firstLine="0"/>
              <w:rPr>
                <w:szCs w:val="24"/>
              </w:rPr>
            </w:pPr>
            <w:r w:rsidRPr="00FF2054">
              <w:rPr>
                <w:szCs w:val="24"/>
              </w:rPr>
              <w:lastRenderedPageBreak/>
              <w:t>Формы для заполнения участником по соответствующему предмету оценки (например, таблица, отражающая опыт участника)</w:t>
            </w:r>
          </w:p>
          <w:p w:rsidR="00184334" w:rsidRPr="00FF2054" w:rsidRDefault="00184334" w:rsidP="00184334">
            <w:pPr>
              <w:pStyle w:val="a6"/>
              <w:numPr>
                <w:ilvl w:val="0"/>
                <w:numId w:val="2"/>
              </w:numPr>
              <w:tabs>
                <w:tab w:val="clear" w:pos="720"/>
                <w:tab w:val="num" w:pos="-108"/>
                <w:tab w:val="left" w:pos="0"/>
              </w:tabs>
              <w:ind w:left="72" w:firstLine="0"/>
              <w:rPr>
                <w:szCs w:val="24"/>
              </w:rPr>
            </w:pPr>
            <w:r w:rsidRPr="00FF2054">
              <w:rPr>
                <w:szCs w:val="24"/>
              </w:rPr>
              <w:t xml:space="preserve">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p w:rsidR="00184334" w:rsidRPr="00FF2054" w:rsidRDefault="00184334" w:rsidP="00702AF0">
            <w:pPr>
              <w:pStyle w:val="a6"/>
              <w:tabs>
                <w:tab w:val="clear" w:pos="1980"/>
                <w:tab w:val="left" w:pos="0"/>
              </w:tabs>
              <w:ind w:left="72" w:firstLine="0"/>
              <w:rPr>
                <w:szCs w:val="24"/>
              </w:rPr>
            </w:pPr>
          </w:p>
        </w:tc>
        <w:tc>
          <w:tcPr>
            <w:tcW w:w="2160" w:type="dxa"/>
            <w:tcBorders>
              <w:left w:val="single" w:sz="4" w:space="0" w:color="auto"/>
              <w:right w:val="single" w:sz="4" w:space="0" w:color="auto"/>
            </w:tcBorders>
          </w:tcPr>
          <w:p w:rsidR="00184334" w:rsidRPr="00FF2054" w:rsidRDefault="00184334" w:rsidP="00702AF0">
            <w:pPr>
              <w:pStyle w:val="a6"/>
              <w:tabs>
                <w:tab w:val="clear" w:pos="1980"/>
              </w:tabs>
              <w:ind w:left="0" w:hanging="3"/>
              <w:jc w:val="center"/>
              <w:rPr>
                <w:szCs w:val="24"/>
              </w:rPr>
            </w:pPr>
            <w:r w:rsidRPr="00FF2054">
              <w:rPr>
                <w:szCs w:val="24"/>
              </w:rPr>
              <w:lastRenderedPageBreak/>
              <w:t>Не более 70%</w:t>
            </w:r>
          </w:p>
        </w:tc>
      </w:tr>
      <w:tr w:rsidR="00FF2054" w:rsidRPr="00FF2054" w:rsidTr="00702AF0">
        <w:trPr>
          <w:trHeight w:val="2466"/>
        </w:trPr>
        <w:tc>
          <w:tcPr>
            <w:tcW w:w="1080" w:type="dxa"/>
            <w:tcBorders>
              <w:top w:val="single" w:sz="4" w:space="0" w:color="auto"/>
              <w:left w:val="single" w:sz="4" w:space="0" w:color="auto"/>
              <w:right w:val="single" w:sz="4" w:space="0" w:color="auto"/>
            </w:tcBorders>
          </w:tcPr>
          <w:p w:rsidR="00184334" w:rsidRPr="00FF2054" w:rsidRDefault="00184334" w:rsidP="00702AF0">
            <w:pPr>
              <w:pStyle w:val="a6"/>
              <w:tabs>
                <w:tab w:val="clear" w:pos="1980"/>
              </w:tabs>
              <w:ind w:left="0" w:firstLine="0"/>
              <w:jc w:val="center"/>
              <w:rPr>
                <w:szCs w:val="24"/>
              </w:rPr>
            </w:pPr>
            <w:r w:rsidRPr="00FF2054">
              <w:rPr>
                <w:szCs w:val="24"/>
              </w:rPr>
              <w:lastRenderedPageBreak/>
              <w:t>3.</w:t>
            </w:r>
          </w:p>
        </w:tc>
        <w:tc>
          <w:tcPr>
            <w:tcW w:w="3600" w:type="dxa"/>
            <w:tcBorders>
              <w:top w:val="single" w:sz="4" w:space="0" w:color="auto"/>
              <w:left w:val="single" w:sz="4" w:space="0" w:color="auto"/>
              <w:right w:val="single" w:sz="4" w:space="0" w:color="auto"/>
            </w:tcBorders>
          </w:tcPr>
          <w:p w:rsidR="00184334" w:rsidRPr="00FF2054" w:rsidRDefault="00184334" w:rsidP="00702AF0">
            <w:pPr>
              <w:pStyle w:val="a6"/>
              <w:tabs>
                <w:tab w:val="clear" w:pos="1980"/>
              </w:tabs>
              <w:ind w:left="0" w:hanging="3"/>
              <w:rPr>
                <w:szCs w:val="24"/>
              </w:rPr>
            </w:pPr>
            <w:r w:rsidRPr="00FF2054">
              <w:rPr>
                <w:szCs w:val="24"/>
              </w:rPr>
              <w:t>Качество товара</w:t>
            </w:r>
          </w:p>
        </w:tc>
        <w:tc>
          <w:tcPr>
            <w:tcW w:w="2880" w:type="dxa"/>
            <w:vMerge/>
            <w:tcBorders>
              <w:left w:val="single" w:sz="4" w:space="0" w:color="auto"/>
              <w:right w:val="single" w:sz="4" w:space="0" w:color="auto"/>
            </w:tcBorders>
          </w:tcPr>
          <w:p w:rsidR="00184334" w:rsidRPr="00FF2054" w:rsidRDefault="00184334" w:rsidP="00702AF0">
            <w:pPr>
              <w:pStyle w:val="a6"/>
              <w:tabs>
                <w:tab w:val="clear" w:pos="1980"/>
              </w:tabs>
              <w:ind w:left="0" w:hanging="3"/>
              <w:jc w:val="center"/>
              <w:rPr>
                <w:szCs w:val="24"/>
              </w:rPr>
            </w:pPr>
          </w:p>
        </w:tc>
        <w:tc>
          <w:tcPr>
            <w:tcW w:w="2160" w:type="dxa"/>
            <w:tcBorders>
              <w:left w:val="single" w:sz="4" w:space="0" w:color="auto"/>
              <w:right w:val="single" w:sz="4" w:space="0" w:color="auto"/>
            </w:tcBorders>
          </w:tcPr>
          <w:p w:rsidR="00184334" w:rsidRPr="00FF2054" w:rsidRDefault="00184334" w:rsidP="00702AF0">
            <w:pPr>
              <w:pStyle w:val="a6"/>
              <w:tabs>
                <w:tab w:val="clear" w:pos="1980"/>
              </w:tabs>
              <w:ind w:left="0" w:hanging="3"/>
              <w:jc w:val="center"/>
              <w:rPr>
                <w:szCs w:val="24"/>
              </w:rPr>
            </w:pPr>
            <w:r w:rsidRPr="00FF2054">
              <w:rPr>
                <w:szCs w:val="24"/>
              </w:rPr>
              <w:t>Не более 70%</w:t>
            </w:r>
          </w:p>
        </w:tc>
      </w:tr>
      <w:tr w:rsidR="00FF2054" w:rsidRPr="00FF2054" w:rsidTr="00702AF0">
        <w:trPr>
          <w:trHeight w:val="77"/>
        </w:trPr>
        <w:tc>
          <w:tcPr>
            <w:tcW w:w="1080" w:type="dxa"/>
            <w:tcBorders>
              <w:top w:val="single" w:sz="4" w:space="0" w:color="auto"/>
              <w:left w:val="single" w:sz="4" w:space="0" w:color="auto"/>
              <w:right w:val="single" w:sz="4" w:space="0" w:color="auto"/>
            </w:tcBorders>
          </w:tcPr>
          <w:p w:rsidR="00184334" w:rsidRPr="00FF2054" w:rsidRDefault="00184334" w:rsidP="00702AF0">
            <w:pPr>
              <w:pStyle w:val="a6"/>
              <w:tabs>
                <w:tab w:val="clear" w:pos="1980"/>
              </w:tabs>
              <w:ind w:left="0" w:firstLine="0"/>
              <w:jc w:val="center"/>
              <w:rPr>
                <w:szCs w:val="24"/>
              </w:rPr>
            </w:pPr>
            <w:r w:rsidRPr="00FF2054">
              <w:rPr>
                <w:szCs w:val="24"/>
              </w:rPr>
              <w:lastRenderedPageBreak/>
              <w:t>4.</w:t>
            </w:r>
          </w:p>
        </w:tc>
        <w:tc>
          <w:tcPr>
            <w:tcW w:w="3600" w:type="dxa"/>
            <w:tcBorders>
              <w:top w:val="single" w:sz="4" w:space="0" w:color="auto"/>
              <w:left w:val="single" w:sz="4" w:space="0" w:color="auto"/>
              <w:right w:val="single" w:sz="4" w:space="0" w:color="auto"/>
            </w:tcBorders>
          </w:tcPr>
          <w:p w:rsidR="00184334" w:rsidRPr="00FF2054" w:rsidRDefault="00184334" w:rsidP="00702AF0">
            <w:pPr>
              <w:pStyle w:val="a6"/>
              <w:tabs>
                <w:tab w:val="clear" w:pos="1980"/>
              </w:tabs>
              <w:ind w:left="0" w:hanging="3"/>
              <w:rPr>
                <w:szCs w:val="24"/>
              </w:rPr>
            </w:pPr>
            <w:r w:rsidRPr="00FF2054">
              <w:rPr>
                <w:szCs w:val="24"/>
              </w:rPr>
              <w:t>Наличие производственных мощностей</w:t>
            </w:r>
          </w:p>
        </w:tc>
        <w:tc>
          <w:tcPr>
            <w:tcW w:w="2880" w:type="dxa"/>
            <w:vMerge/>
            <w:tcBorders>
              <w:left w:val="single" w:sz="4" w:space="0" w:color="auto"/>
              <w:right w:val="single" w:sz="4" w:space="0" w:color="auto"/>
            </w:tcBorders>
          </w:tcPr>
          <w:p w:rsidR="00184334" w:rsidRPr="00FF2054" w:rsidRDefault="00184334" w:rsidP="00702AF0">
            <w:pPr>
              <w:pStyle w:val="a6"/>
              <w:tabs>
                <w:tab w:val="clear" w:pos="1980"/>
              </w:tabs>
              <w:ind w:left="0" w:hanging="3"/>
              <w:jc w:val="center"/>
              <w:rPr>
                <w:szCs w:val="24"/>
              </w:rPr>
            </w:pPr>
          </w:p>
        </w:tc>
        <w:tc>
          <w:tcPr>
            <w:tcW w:w="2160" w:type="dxa"/>
            <w:tcBorders>
              <w:left w:val="single" w:sz="4" w:space="0" w:color="auto"/>
              <w:right w:val="single" w:sz="4" w:space="0" w:color="auto"/>
            </w:tcBorders>
          </w:tcPr>
          <w:p w:rsidR="00184334" w:rsidRPr="00FF2054" w:rsidRDefault="00184334" w:rsidP="00702AF0">
            <w:pPr>
              <w:pStyle w:val="a6"/>
              <w:tabs>
                <w:tab w:val="clear" w:pos="1980"/>
              </w:tabs>
              <w:ind w:left="0" w:hanging="3"/>
              <w:jc w:val="center"/>
              <w:rPr>
                <w:szCs w:val="24"/>
              </w:rPr>
            </w:pPr>
            <w:r w:rsidRPr="00FF2054">
              <w:rPr>
                <w:szCs w:val="24"/>
              </w:rPr>
              <w:t>Не более 70%</w:t>
            </w:r>
          </w:p>
        </w:tc>
      </w:tr>
      <w:tr w:rsidR="00FF2054" w:rsidRPr="00FF2054" w:rsidTr="00702AF0">
        <w:trPr>
          <w:trHeight w:val="1250"/>
        </w:trPr>
        <w:tc>
          <w:tcPr>
            <w:tcW w:w="1080" w:type="dxa"/>
            <w:tcBorders>
              <w:top w:val="single" w:sz="4" w:space="0" w:color="auto"/>
              <w:left w:val="single" w:sz="4" w:space="0" w:color="auto"/>
              <w:bottom w:val="single" w:sz="4" w:space="0" w:color="auto"/>
              <w:right w:val="single" w:sz="4" w:space="0" w:color="auto"/>
            </w:tcBorders>
          </w:tcPr>
          <w:p w:rsidR="00184334" w:rsidRPr="00FF2054" w:rsidRDefault="00184334" w:rsidP="00702AF0">
            <w:pPr>
              <w:pStyle w:val="a6"/>
              <w:tabs>
                <w:tab w:val="clear" w:pos="1980"/>
              </w:tabs>
              <w:ind w:left="0" w:firstLine="0"/>
              <w:jc w:val="center"/>
              <w:rPr>
                <w:szCs w:val="24"/>
              </w:rPr>
            </w:pPr>
            <w:r w:rsidRPr="00FF2054">
              <w:rPr>
                <w:szCs w:val="24"/>
              </w:rPr>
              <w:t>5.</w:t>
            </w:r>
          </w:p>
        </w:tc>
        <w:tc>
          <w:tcPr>
            <w:tcW w:w="3600" w:type="dxa"/>
            <w:tcBorders>
              <w:top w:val="single" w:sz="4" w:space="0" w:color="auto"/>
              <w:left w:val="single" w:sz="4" w:space="0" w:color="auto"/>
              <w:bottom w:val="single" w:sz="4" w:space="0" w:color="auto"/>
              <w:right w:val="single" w:sz="4" w:space="0" w:color="auto"/>
            </w:tcBorders>
          </w:tcPr>
          <w:p w:rsidR="00184334" w:rsidRPr="00FF2054" w:rsidRDefault="00184334" w:rsidP="00702AF0">
            <w:pPr>
              <w:pStyle w:val="a6"/>
              <w:tabs>
                <w:tab w:val="clear" w:pos="1980"/>
              </w:tabs>
              <w:ind w:left="0" w:hanging="3"/>
              <w:rPr>
                <w:szCs w:val="24"/>
              </w:rPr>
            </w:pPr>
            <w:r w:rsidRPr="00FF2054">
              <w:rPr>
                <w:szCs w:val="24"/>
              </w:rPr>
              <w:t>Срок поставки (выполнения работ, оказания услуг)</w:t>
            </w:r>
          </w:p>
        </w:tc>
        <w:tc>
          <w:tcPr>
            <w:tcW w:w="2880" w:type="dxa"/>
            <w:tcBorders>
              <w:left w:val="single" w:sz="4" w:space="0" w:color="auto"/>
              <w:right w:val="single" w:sz="4" w:space="0" w:color="auto"/>
            </w:tcBorders>
          </w:tcPr>
          <w:p w:rsidR="00184334" w:rsidRPr="00FF2054" w:rsidRDefault="00184334" w:rsidP="00702AF0">
            <w:pPr>
              <w:pStyle w:val="a6"/>
              <w:tabs>
                <w:tab w:val="clear" w:pos="1980"/>
              </w:tabs>
              <w:ind w:left="0" w:firstLine="432"/>
              <w:rPr>
                <w:szCs w:val="24"/>
              </w:rPr>
            </w:pPr>
            <w:r w:rsidRPr="00FF2054">
              <w:rPr>
                <w:szCs w:val="24"/>
              </w:rPr>
              <w:t>Максимальный приемлемый срок и минимальный приемлемый срок.</w:t>
            </w:r>
          </w:p>
          <w:p w:rsidR="00184334" w:rsidRPr="00FF2054" w:rsidRDefault="00184334" w:rsidP="00702AF0">
            <w:pPr>
              <w:pStyle w:val="a6"/>
              <w:ind w:left="0" w:firstLine="432"/>
              <w:rPr>
                <w:szCs w:val="24"/>
              </w:rPr>
            </w:pPr>
            <w:r w:rsidRPr="00FF2054">
              <w:rPr>
                <w:szCs w:val="24"/>
              </w:rPr>
              <w:t>Минимальный срок можно не устанавливать и тогда считать его равным 0 для расчета по формуле оценки</w:t>
            </w:r>
          </w:p>
        </w:tc>
        <w:tc>
          <w:tcPr>
            <w:tcW w:w="2160" w:type="dxa"/>
            <w:tcBorders>
              <w:left w:val="single" w:sz="4" w:space="0" w:color="auto"/>
              <w:right w:val="single" w:sz="4" w:space="0" w:color="auto"/>
            </w:tcBorders>
          </w:tcPr>
          <w:p w:rsidR="00184334" w:rsidRPr="00FF2054" w:rsidRDefault="00184334" w:rsidP="00702AF0">
            <w:pPr>
              <w:pStyle w:val="a6"/>
              <w:tabs>
                <w:tab w:val="clear" w:pos="1980"/>
              </w:tabs>
              <w:ind w:left="0" w:hanging="3"/>
              <w:jc w:val="center"/>
              <w:rPr>
                <w:szCs w:val="24"/>
              </w:rPr>
            </w:pPr>
            <w:r w:rsidRPr="00FF2054">
              <w:rPr>
                <w:szCs w:val="24"/>
              </w:rPr>
              <w:t>Не более 50 %</w:t>
            </w:r>
          </w:p>
        </w:tc>
      </w:tr>
      <w:tr w:rsidR="00FF2054" w:rsidRPr="00FF2054" w:rsidTr="00702AF0">
        <w:trPr>
          <w:trHeight w:val="461"/>
        </w:trPr>
        <w:tc>
          <w:tcPr>
            <w:tcW w:w="1080" w:type="dxa"/>
            <w:tcBorders>
              <w:top w:val="single" w:sz="4" w:space="0" w:color="auto"/>
              <w:left w:val="single" w:sz="4" w:space="0" w:color="auto"/>
              <w:right w:val="single" w:sz="4" w:space="0" w:color="auto"/>
            </w:tcBorders>
          </w:tcPr>
          <w:p w:rsidR="00184334" w:rsidRPr="00FF2054" w:rsidRDefault="00184334" w:rsidP="00702AF0">
            <w:pPr>
              <w:pStyle w:val="a6"/>
              <w:tabs>
                <w:tab w:val="clear" w:pos="1980"/>
              </w:tabs>
              <w:ind w:left="0" w:firstLine="0"/>
              <w:jc w:val="center"/>
              <w:rPr>
                <w:szCs w:val="24"/>
              </w:rPr>
            </w:pPr>
            <w:r w:rsidRPr="00FF2054">
              <w:rPr>
                <w:szCs w:val="24"/>
              </w:rPr>
              <w:t>6.</w:t>
            </w:r>
          </w:p>
        </w:tc>
        <w:tc>
          <w:tcPr>
            <w:tcW w:w="3600" w:type="dxa"/>
            <w:tcBorders>
              <w:top w:val="single" w:sz="4" w:space="0" w:color="auto"/>
              <w:left w:val="single" w:sz="4" w:space="0" w:color="auto"/>
              <w:right w:val="single" w:sz="4" w:space="0" w:color="auto"/>
            </w:tcBorders>
          </w:tcPr>
          <w:p w:rsidR="00184334" w:rsidRPr="00FF2054" w:rsidRDefault="00184334" w:rsidP="00702AF0">
            <w:pPr>
              <w:pStyle w:val="a6"/>
              <w:tabs>
                <w:tab w:val="clear" w:pos="1980"/>
              </w:tabs>
              <w:ind w:left="0" w:hanging="3"/>
              <w:rPr>
                <w:szCs w:val="24"/>
              </w:rPr>
            </w:pPr>
            <w:r w:rsidRPr="00FF2054">
              <w:rPr>
                <w:szCs w:val="24"/>
              </w:rPr>
              <w:t>Срок гарантии на товар (результат работ, результат услуг)</w:t>
            </w:r>
          </w:p>
        </w:tc>
        <w:tc>
          <w:tcPr>
            <w:tcW w:w="2880" w:type="dxa"/>
            <w:tcBorders>
              <w:left w:val="single" w:sz="4" w:space="0" w:color="auto"/>
              <w:right w:val="single" w:sz="4" w:space="0" w:color="auto"/>
            </w:tcBorders>
          </w:tcPr>
          <w:p w:rsidR="00184334" w:rsidRPr="00FF2054" w:rsidRDefault="00184334" w:rsidP="00702AF0">
            <w:pPr>
              <w:pStyle w:val="a6"/>
              <w:ind w:left="0" w:firstLine="432"/>
              <w:rPr>
                <w:szCs w:val="24"/>
              </w:rPr>
            </w:pPr>
            <w:r w:rsidRPr="00FF2054">
              <w:rPr>
                <w:szCs w:val="24"/>
              </w:rPr>
              <w:t xml:space="preserve"> Минимальный приемлемый срок</w:t>
            </w:r>
          </w:p>
        </w:tc>
        <w:tc>
          <w:tcPr>
            <w:tcW w:w="2160" w:type="dxa"/>
            <w:tcBorders>
              <w:left w:val="single" w:sz="4" w:space="0" w:color="auto"/>
              <w:right w:val="single" w:sz="4" w:space="0" w:color="auto"/>
            </w:tcBorders>
          </w:tcPr>
          <w:p w:rsidR="00184334" w:rsidRPr="00FF2054" w:rsidRDefault="00184334" w:rsidP="00702AF0">
            <w:pPr>
              <w:pStyle w:val="a6"/>
              <w:tabs>
                <w:tab w:val="clear" w:pos="1980"/>
              </w:tabs>
              <w:ind w:left="0" w:hanging="3"/>
              <w:jc w:val="center"/>
              <w:rPr>
                <w:szCs w:val="24"/>
              </w:rPr>
            </w:pPr>
            <w:r w:rsidRPr="00FF2054">
              <w:rPr>
                <w:szCs w:val="24"/>
              </w:rPr>
              <w:t>Не более 30%</w:t>
            </w:r>
          </w:p>
        </w:tc>
      </w:tr>
    </w:tbl>
    <w:p w:rsidR="00184334" w:rsidRPr="00FF2054" w:rsidRDefault="00184334" w:rsidP="00184334">
      <w:pPr>
        <w:rPr>
          <w:lang w:val="en-US"/>
        </w:rPr>
      </w:pPr>
    </w:p>
    <w:p w:rsidR="00184334" w:rsidRPr="00FF2054" w:rsidRDefault="00184334" w:rsidP="00184334">
      <w:pPr>
        <w:numPr>
          <w:ilvl w:val="0"/>
          <w:numId w:val="1"/>
        </w:numPr>
        <w:tabs>
          <w:tab w:val="clear" w:pos="720"/>
          <w:tab w:val="num" w:pos="0"/>
        </w:tabs>
        <w:autoSpaceDE w:val="0"/>
        <w:autoSpaceDN w:val="0"/>
        <w:adjustRightInd w:val="0"/>
        <w:ind w:left="0" w:firstLine="0"/>
        <w:jc w:val="both"/>
      </w:pPr>
      <w:r w:rsidRPr="00FF2054">
        <w:t>Оценка заявок осуществляется в следующем порядке.</w:t>
      </w:r>
    </w:p>
    <w:p w:rsidR="00184334" w:rsidRPr="00FF2054" w:rsidRDefault="00184334" w:rsidP="00184334">
      <w:pPr>
        <w:numPr>
          <w:ilvl w:val="1"/>
          <w:numId w:val="1"/>
        </w:numPr>
        <w:tabs>
          <w:tab w:val="clear" w:pos="1440"/>
          <w:tab w:val="num" w:pos="0"/>
          <w:tab w:val="num" w:pos="720"/>
        </w:tabs>
        <w:autoSpaceDE w:val="0"/>
        <w:autoSpaceDN w:val="0"/>
        <w:adjustRightInd w:val="0"/>
        <w:ind w:left="0" w:firstLine="0"/>
        <w:jc w:val="both"/>
      </w:pPr>
      <w:r w:rsidRPr="00FF2054">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84334" w:rsidRPr="00FF2054" w:rsidRDefault="00184334" w:rsidP="00184334">
      <w:pPr>
        <w:numPr>
          <w:ilvl w:val="1"/>
          <w:numId w:val="1"/>
        </w:numPr>
        <w:tabs>
          <w:tab w:val="clear" w:pos="1440"/>
          <w:tab w:val="num" w:pos="0"/>
          <w:tab w:val="num" w:pos="720"/>
        </w:tabs>
        <w:autoSpaceDE w:val="0"/>
        <w:autoSpaceDN w:val="0"/>
        <w:adjustRightInd w:val="0"/>
        <w:ind w:left="0" w:firstLine="0"/>
        <w:jc w:val="both"/>
      </w:pPr>
      <w:r w:rsidRPr="00FF2054">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184334" w:rsidRPr="00FF2054" w:rsidRDefault="00184334" w:rsidP="00184334">
      <w:pPr>
        <w:numPr>
          <w:ilvl w:val="1"/>
          <w:numId w:val="1"/>
        </w:numPr>
        <w:tabs>
          <w:tab w:val="clear" w:pos="1440"/>
          <w:tab w:val="num" w:pos="0"/>
          <w:tab w:val="num" w:pos="720"/>
        </w:tabs>
        <w:autoSpaceDE w:val="0"/>
        <w:autoSpaceDN w:val="0"/>
        <w:adjustRightInd w:val="0"/>
        <w:ind w:left="0" w:firstLine="0"/>
        <w:jc w:val="both"/>
      </w:pPr>
      <w:r w:rsidRPr="00FF2054">
        <w:t xml:space="preserve">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w:t>
      </w:r>
      <w:r w:rsidRPr="00FF2054">
        <w:lastRenderedPageBreak/>
        <w:t>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84334" w:rsidRPr="00FF2054" w:rsidRDefault="00184334" w:rsidP="00184334">
      <w:pPr>
        <w:numPr>
          <w:ilvl w:val="1"/>
          <w:numId w:val="1"/>
        </w:numPr>
        <w:tabs>
          <w:tab w:val="clear" w:pos="1440"/>
          <w:tab w:val="num" w:pos="0"/>
        </w:tabs>
        <w:autoSpaceDE w:val="0"/>
        <w:autoSpaceDN w:val="0"/>
        <w:adjustRightInd w:val="0"/>
        <w:ind w:left="0" w:firstLine="0"/>
        <w:jc w:val="both"/>
      </w:pPr>
      <w:r w:rsidRPr="00FF2054">
        <w:t>Рейтинг, присуждаемый заявке по критерию «Цена договора», определяется по формуле</w:t>
      </w:r>
      <w:r w:rsidRPr="00FF2054">
        <w:rPr>
          <w:rStyle w:val="a5"/>
        </w:rPr>
        <w:footnoteReference w:id="1"/>
      </w:r>
      <w:r w:rsidRPr="00FF2054">
        <w:t>:</w:t>
      </w:r>
    </w:p>
    <w:p w:rsidR="00184334" w:rsidRPr="00FF2054" w:rsidRDefault="00184334" w:rsidP="00184334">
      <w:pPr>
        <w:jc w:val="center"/>
      </w:pPr>
      <w:r w:rsidRPr="00FF2054">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8" o:title=""/>
          </v:shape>
          <o:OLEObject Type="Embed" ProgID="Equation.3" ShapeID="_x0000_i1025" DrawAspect="Content" ObjectID="_1396276039" r:id="rId9"/>
        </w:object>
      </w:r>
      <w:r w:rsidRPr="00FF2054">
        <w:t>,</w:t>
      </w:r>
    </w:p>
    <w:p w:rsidR="00184334" w:rsidRPr="00FF2054" w:rsidRDefault="00184334" w:rsidP="00184334">
      <w:pPr>
        <w:pStyle w:val="ConsPlusNonformat"/>
        <w:widowControl/>
        <w:ind w:left="1134"/>
        <w:rPr>
          <w:rFonts w:ascii="Times New Roman" w:hAnsi="Times New Roman" w:cs="Times New Roman"/>
          <w:sz w:val="24"/>
          <w:szCs w:val="24"/>
        </w:rPr>
      </w:pPr>
      <w:r w:rsidRPr="00FF2054">
        <w:rPr>
          <w:rFonts w:ascii="Times New Roman" w:hAnsi="Times New Roman" w:cs="Times New Roman"/>
          <w:sz w:val="24"/>
          <w:szCs w:val="24"/>
        </w:rPr>
        <w:t>где:</w:t>
      </w:r>
    </w:p>
    <w:p w:rsidR="00184334" w:rsidRPr="00FF2054" w:rsidRDefault="00184334" w:rsidP="00184334">
      <w:pPr>
        <w:pStyle w:val="ConsPlusNonformat"/>
        <w:widowControl/>
        <w:ind w:left="1134"/>
        <w:rPr>
          <w:rFonts w:ascii="Times New Roman" w:hAnsi="Times New Roman" w:cs="Times New Roman"/>
          <w:sz w:val="24"/>
          <w:szCs w:val="24"/>
        </w:rPr>
      </w:pPr>
      <w:r w:rsidRPr="00FF2054">
        <w:rPr>
          <w:rFonts w:ascii="Times New Roman" w:hAnsi="Times New Roman" w:cs="Times New Roman"/>
          <w:sz w:val="24"/>
          <w:szCs w:val="24"/>
        </w:rPr>
        <w:t>Rai - рейтинг, присуждаемый i-й заявке по указанному критерию;</w:t>
      </w:r>
    </w:p>
    <w:p w:rsidR="00184334" w:rsidRPr="00FF2054" w:rsidRDefault="00184334" w:rsidP="00184334">
      <w:pPr>
        <w:pStyle w:val="ConsPlusNonformat"/>
        <w:widowControl/>
        <w:ind w:left="1134"/>
        <w:rPr>
          <w:rFonts w:ascii="Times New Roman" w:hAnsi="Times New Roman" w:cs="Times New Roman"/>
          <w:sz w:val="24"/>
          <w:szCs w:val="24"/>
        </w:rPr>
      </w:pPr>
    </w:p>
    <w:p w:rsidR="00184334" w:rsidRPr="00FF2054" w:rsidRDefault="00184334" w:rsidP="00184334">
      <w:pPr>
        <w:pStyle w:val="ConsPlusNonformat"/>
        <w:widowControl/>
        <w:ind w:left="1134"/>
        <w:rPr>
          <w:rFonts w:ascii="Times New Roman" w:hAnsi="Times New Roman" w:cs="Times New Roman"/>
          <w:sz w:val="24"/>
          <w:szCs w:val="24"/>
        </w:rPr>
      </w:pPr>
      <w:r w:rsidRPr="00FF2054">
        <w:rPr>
          <w:rFonts w:ascii="Times New Roman" w:hAnsi="Times New Roman" w:cs="Times New Roman"/>
          <w:sz w:val="24"/>
          <w:szCs w:val="24"/>
        </w:rPr>
        <w:t>Amax -  начальная цена договора;</w:t>
      </w:r>
    </w:p>
    <w:p w:rsidR="00184334" w:rsidRPr="00FF2054" w:rsidRDefault="00184334" w:rsidP="00184334">
      <w:pPr>
        <w:pStyle w:val="ConsPlusNonformat"/>
        <w:widowControl/>
        <w:ind w:left="1134"/>
        <w:rPr>
          <w:rFonts w:ascii="Times New Roman" w:hAnsi="Times New Roman" w:cs="Times New Roman"/>
          <w:sz w:val="24"/>
          <w:szCs w:val="24"/>
        </w:rPr>
      </w:pPr>
      <w:r w:rsidRPr="00FF2054">
        <w:rPr>
          <w:rFonts w:ascii="Times New Roman" w:hAnsi="Times New Roman" w:cs="Times New Roman"/>
          <w:sz w:val="24"/>
          <w:szCs w:val="24"/>
        </w:rPr>
        <w:t>Ai -  цена договора, предложенная  i-м участником.</w:t>
      </w:r>
    </w:p>
    <w:p w:rsidR="00184334" w:rsidRPr="00FF2054" w:rsidRDefault="00184334" w:rsidP="00184334">
      <w:pPr>
        <w:pStyle w:val="ConsPlusNonformat"/>
        <w:widowControl/>
        <w:ind w:left="1134"/>
        <w:rPr>
          <w:rFonts w:ascii="Times New Roman" w:hAnsi="Times New Roman" w:cs="Times New Roman"/>
          <w:sz w:val="24"/>
          <w:szCs w:val="24"/>
        </w:rPr>
      </w:pPr>
    </w:p>
    <w:p w:rsidR="00184334" w:rsidRPr="00FF2054" w:rsidRDefault="00184334" w:rsidP="00184334">
      <w:pPr>
        <w:numPr>
          <w:ilvl w:val="1"/>
          <w:numId w:val="1"/>
        </w:numPr>
        <w:tabs>
          <w:tab w:val="clear" w:pos="1440"/>
          <w:tab w:val="num" w:pos="0"/>
        </w:tabs>
        <w:autoSpaceDE w:val="0"/>
        <w:autoSpaceDN w:val="0"/>
        <w:adjustRightInd w:val="0"/>
        <w:ind w:left="0" w:firstLine="0"/>
        <w:jc w:val="both"/>
      </w:pPr>
      <w:r w:rsidRPr="00FF2054">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84334" w:rsidRPr="00FF2054" w:rsidRDefault="00184334" w:rsidP="00184334">
      <w:pPr>
        <w:numPr>
          <w:ilvl w:val="1"/>
          <w:numId w:val="1"/>
        </w:numPr>
        <w:tabs>
          <w:tab w:val="clear" w:pos="1440"/>
          <w:tab w:val="num" w:pos="0"/>
        </w:tabs>
        <w:autoSpaceDE w:val="0"/>
        <w:autoSpaceDN w:val="0"/>
        <w:adjustRightInd w:val="0"/>
        <w:ind w:left="0" w:firstLine="0"/>
        <w:jc w:val="both"/>
      </w:pPr>
      <w:r w:rsidRPr="00FF2054">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84334" w:rsidRPr="00FF2054" w:rsidRDefault="00184334" w:rsidP="00184334">
      <w:pPr>
        <w:numPr>
          <w:ilvl w:val="1"/>
          <w:numId w:val="1"/>
        </w:numPr>
        <w:tabs>
          <w:tab w:val="clear" w:pos="1440"/>
          <w:tab w:val="num" w:pos="0"/>
        </w:tabs>
        <w:autoSpaceDE w:val="0"/>
        <w:autoSpaceDN w:val="0"/>
        <w:adjustRightInd w:val="0"/>
        <w:ind w:left="0" w:firstLine="0"/>
        <w:jc w:val="both"/>
      </w:pPr>
      <w:r w:rsidRPr="00FF2054">
        <w:t xml:space="preserve">Рейтинг, присуждаемый заявке по критерию «Срок поставки (выполнения работ, оказания услуг)», определяется по формуле </w:t>
      </w:r>
    </w:p>
    <w:p w:rsidR="00184334" w:rsidRPr="00FF2054" w:rsidRDefault="00184334" w:rsidP="00184334">
      <w:pPr>
        <w:autoSpaceDE w:val="0"/>
        <w:autoSpaceDN w:val="0"/>
        <w:adjustRightInd w:val="0"/>
        <w:ind w:left="1080"/>
        <w:jc w:val="both"/>
      </w:pPr>
      <w:r w:rsidRPr="00FF2054">
        <w:rPr>
          <w:noProof/>
        </w:rPr>
        <mc:AlternateContent>
          <mc:Choice Requires="wpc">
            <w:drawing>
              <wp:inline distT="0" distB="0" distL="0" distR="0" wp14:anchorId="54793A40" wp14:editId="49BC9DC3">
                <wp:extent cx="2219325" cy="1266825"/>
                <wp:effectExtent l="0" t="0" r="0" b="0"/>
                <wp:docPr id="64" name="Полотно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 name="Rectangle 5"/>
                        <wps:cNvSpPr>
                          <a:spLocks noChangeArrowheads="1"/>
                        </wps:cNvSpPr>
                        <wps:spPr bwMode="auto">
                          <a:xfrm>
                            <a:off x="342900" y="342900"/>
                            <a:ext cx="1533525" cy="58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
                        <wps:cNvSpPr>
                          <a:spLocks noChangeArrowheads="1"/>
                        </wps:cNvSpPr>
                        <wps:spPr bwMode="auto">
                          <a:xfrm>
                            <a:off x="371475" y="542925"/>
                            <a:ext cx="159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E23AE1" w:rsidRDefault="00184334" w:rsidP="00184334">
                              <w:r>
                                <w:rPr>
                                  <w:i/>
                                  <w:iCs/>
                                  <w:color w:val="000000"/>
                                  <w:lang w:val="en-US"/>
                                </w:rPr>
                                <w:t>R</w:t>
                              </w:r>
                              <w:r>
                                <w:rPr>
                                  <w:i/>
                                  <w:iCs/>
                                  <w:color w:val="000000"/>
                                </w:rPr>
                                <w:t>в</w:t>
                              </w:r>
                            </w:p>
                          </w:txbxContent>
                        </wps:txbx>
                        <wps:bodyPr rot="0" vert="horz" wrap="none" lIns="0" tIns="0" rIns="0" bIns="0" anchor="t" anchorCtr="0" upright="1">
                          <a:spAutoFit/>
                        </wps:bodyPr>
                      </wps:wsp>
                      <wps:wsp>
                        <wps:cNvPr id="17" name="Rectangle 7"/>
                        <wps:cNvSpPr>
                          <a:spLocks noChangeArrowheads="1"/>
                        </wps:cNvSpPr>
                        <wps:spPr bwMode="auto">
                          <a:xfrm>
                            <a:off x="504825" y="619125"/>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i/>
                                  <w:iCs/>
                                  <w:color w:val="000000"/>
                                  <w:sz w:val="16"/>
                                  <w:szCs w:val="16"/>
                                  <w:lang w:val="en-US"/>
                                </w:rPr>
                                <w:t>i</w:t>
                              </w:r>
                            </w:p>
                          </w:txbxContent>
                        </wps:txbx>
                        <wps:bodyPr rot="0" vert="horz" wrap="none" lIns="0" tIns="0" rIns="0" bIns="0" anchor="t" anchorCtr="0" upright="1">
                          <a:spAutoFit/>
                        </wps:bodyPr>
                      </wps:wsp>
                      <wps:wsp>
                        <wps:cNvPr id="18" name="Rectangle 8"/>
                        <wps:cNvSpPr>
                          <a:spLocks noChangeArrowheads="1"/>
                        </wps:cNvSpPr>
                        <wps:spPr bwMode="auto">
                          <a:xfrm>
                            <a:off x="552450" y="542925"/>
                            <a:ext cx="869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color w:val="000000"/>
                                  <w:lang w:val="en-US"/>
                                </w:rPr>
                                <w:t>=</w:t>
                              </w:r>
                            </w:p>
                          </w:txbxContent>
                        </wps:txbx>
                        <wps:bodyPr rot="0" vert="horz" wrap="none" lIns="0" tIns="0" rIns="0" bIns="0" anchor="t" anchorCtr="0" upright="1">
                          <a:spAutoFit/>
                        </wps:bodyPr>
                      </wps:wsp>
                      <wps:wsp>
                        <wps:cNvPr id="19" name="Rectangle 9"/>
                        <wps:cNvSpPr>
                          <a:spLocks noChangeArrowheads="1"/>
                        </wps:cNvSpPr>
                        <wps:spPr bwMode="auto">
                          <a:xfrm>
                            <a:off x="857250" y="400050"/>
                            <a:ext cx="180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i/>
                                  <w:iCs/>
                                  <w:color w:val="000000"/>
                                  <w:sz w:val="16"/>
                                  <w:szCs w:val="16"/>
                                  <w:lang w:val="en-US"/>
                                </w:rPr>
                                <w:t>max</w:t>
                              </w:r>
                            </w:p>
                          </w:txbxContent>
                        </wps:txbx>
                        <wps:bodyPr rot="0" vert="horz" wrap="none" lIns="0" tIns="0" rIns="0" bIns="0" anchor="t" anchorCtr="0" upright="1">
                          <a:spAutoFit/>
                        </wps:bodyPr>
                      </wps:wsp>
                      <wps:wsp>
                        <wps:cNvPr id="20" name="Rectangle 10"/>
                        <wps:cNvSpPr>
                          <a:spLocks noChangeArrowheads="1"/>
                        </wps:cNvSpPr>
                        <wps:spPr bwMode="auto">
                          <a:xfrm>
                            <a:off x="762000" y="438150"/>
                            <a:ext cx="1022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i/>
                                  <w:iCs/>
                                  <w:color w:val="000000"/>
                                </w:rPr>
                                <w:t>В</w:t>
                              </w:r>
                            </w:p>
                          </w:txbxContent>
                        </wps:txbx>
                        <wps:bodyPr rot="0" vert="horz" wrap="none" lIns="0" tIns="0" rIns="0" bIns="0" anchor="t" anchorCtr="0" upright="1">
                          <a:spAutoFit/>
                        </wps:bodyPr>
                      </wps:wsp>
                      <wps:wsp>
                        <wps:cNvPr id="21" name="Rectangle 11"/>
                        <wps:cNvSpPr>
                          <a:spLocks noChangeArrowheads="1"/>
                        </wps:cNvSpPr>
                        <wps:spPr bwMode="auto">
                          <a:xfrm>
                            <a:off x="1066800" y="438150"/>
                            <a:ext cx="508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color w:val="000000"/>
                                  <w:lang w:val="en-US"/>
                                </w:rPr>
                                <w:t>-</w:t>
                              </w:r>
                            </w:p>
                          </w:txbxContent>
                        </wps:txbx>
                        <wps:bodyPr rot="0" vert="horz" wrap="none" lIns="0" tIns="0" rIns="0" bIns="0" anchor="t" anchorCtr="0" upright="1">
                          <a:spAutoFit/>
                        </wps:bodyPr>
                      </wps:wsp>
                      <wps:wsp>
                        <wps:cNvPr id="22" name="Rectangle 12"/>
                        <wps:cNvSpPr>
                          <a:spLocks noChangeArrowheads="1"/>
                        </wps:cNvSpPr>
                        <wps:spPr bwMode="auto">
                          <a:xfrm>
                            <a:off x="1266825" y="40005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i/>
                                  <w:iCs/>
                                  <w:color w:val="000000"/>
                                  <w:sz w:val="16"/>
                                  <w:szCs w:val="16"/>
                                  <w:lang w:val="en-US"/>
                                </w:rPr>
                                <w:t>i</w:t>
                              </w:r>
                            </w:p>
                          </w:txbxContent>
                        </wps:txbx>
                        <wps:bodyPr rot="0" vert="horz" wrap="none" lIns="0" tIns="0" rIns="0" bIns="0" anchor="t" anchorCtr="0" upright="1">
                          <a:spAutoFit/>
                        </wps:bodyPr>
                      </wps:wsp>
                      <wps:wsp>
                        <wps:cNvPr id="23" name="Rectangle 13"/>
                        <wps:cNvSpPr>
                          <a:spLocks noChangeArrowheads="1"/>
                        </wps:cNvSpPr>
                        <wps:spPr bwMode="auto">
                          <a:xfrm>
                            <a:off x="1171575" y="438150"/>
                            <a:ext cx="1022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i/>
                                  <w:iCs/>
                                  <w:color w:val="000000"/>
                                </w:rPr>
                                <w:t>В</w:t>
                              </w:r>
                            </w:p>
                          </w:txbxContent>
                        </wps:txbx>
                        <wps:bodyPr rot="0" vert="horz" wrap="none" lIns="0" tIns="0" rIns="0" bIns="0" anchor="t" anchorCtr="0" upright="1">
                          <a:spAutoFit/>
                        </wps:bodyPr>
                      </wps:wsp>
                      <wps:wsp>
                        <wps:cNvPr id="24" name="Rectangle 14"/>
                        <wps:cNvSpPr>
                          <a:spLocks noChangeArrowheads="1"/>
                        </wps:cNvSpPr>
                        <wps:spPr bwMode="auto">
                          <a:xfrm>
                            <a:off x="790575" y="657225"/>
                            <a:ext cx="180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i/>
                                  <w:iCs/>
                                  <w:color w:val="000000"/>
                                  <w:sz w:val="16"/>
                                  <w:szCs w:val="16"/>
                                  <w:lang w:val="en-US"/>
                                </w:rPr>
                                <w:t>max</w:t>
                              </w:r>
                            </w:p>
                          </w:txbxContent>
                        </wps:txbx>
                        <wps:bodyPr rot="0" vert="horz" wrap="none" lIns="0" tIns="0" rIns="0" bIns="0" anchor="t" anchorCtr="0" upright="1">
                          <a:spAutoFit/>
                        </wps:bodyPr>
                      </wps:wsp>
                      <wps:wsp>
                        <wps:cNvPr id="25" name="Rectangle 15"/>
                        <wps:cNvSpPr>
                          <a:spLocks noChangeArrowheads="1"/>
                        </wps:cNvSpPr>
                        <wps:spPr bwMode="auto">
                          <a:xfrm>
                            <a:off x="695325" y="695325"/>
                            <a:ext cx="1022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i/>
                                  <w:iCs/>
                                  <w:color w:val="000000"/>
                                </w:rPr>
                                <w:t>В</w:t>
                              </w:r>
                            </w:p>
                          </w:txbxContent>
                        </wps:txbx>
                        <wps:bodyPr rot="0" vert="horz" wrap="none" lIns="0" tIns="0" rIns="0" bIns="0" anchor="t" anchorCtr="0" upright="1">
                          <a:spAutoFit/>
                        </wps:bodyPr>
                      </wps:wsp>
                      <wps:wsp>
                        <wps:cNvPr id="26" name="Rectangle 16"/>
                        <wps:cNvSpPr>
                          <a:spLocks noChangeArrowheads="1"/>
                        </wps:cNvSpPr>
                        <wps:spPr bwMode="auto">
                          <a:xfrm>
                            <a:off x="1000125" y="695325"/>
                            <a:ext cx="508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color w:val="000000"/>
                                  <w:lang w:val="en-US"/>
                                </w:rPr>
                                <w:t>-</w:t>
                              </w:r>
                            </w:p>
                          </w:txbxContent>
                        </wps:txbx>
                        <wps:bodyPr rot="0" vert="horz" wrap="none" lIns="0" tIns="0" rIns="0" bIns="0" anchor="t" anchorCtr="0" upright="1">
                          <a:spAutoFit/>
                        </wps:bodyPr>
                      </wps:wsp>
                      <wps:wsp>
                        <wps:cNvPr id="27" name="Rectangle 17"/>
                        <wps:cNvSpPr>
                          <a:spLocks noChangeArrowheads="1"/>
                        </wps:cNvSpPr>
                        <wps:spPr bwMode="auto">
                          <a:xfrm>
                            <a:off x="1200150" y="657225"/>
                            <a:ext cx="1638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i/>
                                  <w:iCs/>
                                  <w:color w:val="000000"/>
                                  <w:sz w:val="16"/>
                                  <w:szCs w:val="16"/>
                                  <w:lang w:val="en-US"/>
                                </w:rPr>
                                <w:t>min</w:t>
                              </w:r>
                            </w:p>
                          </w:txbxContent>
                        </wps:txbx>
                        <wps:bodyPr rot="0" vert="horz" wrap="none" lIns="0" tIns="0" rIns="0" bIns="0" anchor="t" anchorCtr="0" upright="1">
                          <a:spAutoFit/>
                        </wps:bodyPr>
                      </wps:wsp>
                      <wps:wsp>
                        <wps:cNvPr id="28" name="Rectangle 18"/>
                        <wps:cNvSpPr>
                          <a:spLocks noChangeArrowheads="1"/>
                        </wps:cNvSpPr>
                        <wps:spPr bwMode="auto">
                          <a:xfrm>
                            <a:off x="1104900" y="695325"/>
                            <a:ext cx="1022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i/>
                                  <w:iCs/>
                                  <w:color w:val="000000"/>
                                </w:rPr>
                                <w:t>В</w:t>
                              </w:r>
                            </w:p>
                          </w:txbxContent>
                        </wps:txbx>
                        <wps:bodyPr rot="0" vert="horz" wrap="none" lIns="0" tIns="0" rIns="0" bIns="0" anchor="t" anchorCtr="0" upright="1">
                          <a:spAutoFit/>
                        </wps:bodyPr>
                      </wps:wsp>
                      <wps:wsp>
                        <wps:cNvPr id="29" name="Rectangle 19"/>
                        <wps:cNvSpPr>
                          <a:spLocks noChangeArrowheads="1"/>
                        </wps:cNvSpPr>
                        <wps:spPr bwMode="auto">
                          <a:xfrm>
                            <a:off x="685800" y="62865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30" name="Rectangle 20"/>
                        <wps:cNvSpPr>
                          <a:spLocks noChangeArrowheads="1"/>
                        </wps:cNvSpPr>
                        <wps:spPr bwMode="auto">
                          <a:xfrm>
                            <a:off x="1428750" y="542925"/>
                            <a:ext cx="1149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946F07" w:rsidRDefault="00184334" w:rsidP="00184334">
                              <w:pPr>
                                <w:rPr>
                                  <w:b/>
                                </w:rPr>
                              </w:pPr>
                              <w:r w:rsidRPr="00946F07">
                                <w:rPr>
                                  <w:b/>
                                  <w:color w:val="000000"/>
                                </w:rPr>
                                <w:t xml:space="preserve"> х</w:t>
                              </w:r>
                            </w:p>
                          </w:txbxContent>
                        </wps:txbx>
                        <wps:bodyPr rot="0" vert="horz" wrap="none" lIns="0" tIns="0" rIns="0" bIns="0" anchor="t" anchorCtr="0" upright="1">
                          <a:spAutoFit/>
                        </wps:bodyPr>
                      </wps:wsp>
                      <wps:wsp>
                        <wps:cNvPr id="31" name="Rectangle 21"/>
                        <wps:cNvSpPr>
                          <a:spLocks noChangeArrowheads="1"/>
                        </wps:cNvSpPr>
                        <wps:spPr bwMode="auto">
                          <a:xfrm>
                            <a:off x="1533525" y="542925"/>
                            <a:ext cx="2292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Default="00184334" w:rsidP="00184334">
                              <w:r>
                                <w:rPr>
                                  <w:color w:val="000000"/>
                                  <w:lang w:val="en-US"/>
                                </w:rPr>
                                <w:t>100</w:t>
                              </w:r>
                            </w:p>
                          </w:txbxContent>
                        </wps:txbx>
                        <wps:bodyPr rot="0" vert="horz" wrap="none" lIns="0" tIns="0" rIns="0" bIns="0" anchor="t" anchorCtr="0" upright="1">
                          <a:spAutoFit/>
                        </wps:bodyPr>
                      </wps:wsp>
                    </wpc:wpc>
                  </a:graphicData>
                </a:graphic>
              </wp:inline>
            </w:drawing>
          </mc:Choice>
          <mc:Fallback>
            <w:pict>
              <v:group id="Полотно 4" o:spid="_x0000_s1026" editas="canvas" style="width:174.75pt;height:99.75pt;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">
                <v:shape id="_x0000_s1027" type="#_x0000_t75" style="position:absolute;width:22193;height:12668;visibility:visible;mso-wrap-style:square">
                  <v:fill o:detectmouseclick="t"/>
                  <v:path o:connecttype="none"/>
                </v:shape>
                <v:rect id="Rectangle 5" o:spid="_x0000_s1028" style="position:absolute;left:3429;top:3429;width:15335;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Rectangle 6" o:spid="_x0000_s1029" style="position:absolute;left:3714;top:5429;width:1594;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184334" w:rsidRPr="00E23AE1" w:rsidRDefault="00184334" w:rsidP="00184334">
                        <w:r>
                          <w:rPr>
                            <w:i/>
                            <w:iCs/>
                            <w:color w:val="000000"/>
                            <w:lang w:val="en-US"/>
                          </w:rPr>
                          <w:t>R</w:t>
                        </w:r>
                        <w:r>
                          <w:rPr>
                            <w:i/>
                            <w:iCs/>
                            <w:color w:val="000000"/>
                          </w:rPr>
                          <w:t>в</w:t>
                        </w:r>
                      </w:p>
                    </w:txbxContent>
                  </v:textbox>
                </v:rect>
                <v:rect id="Rectangle 7" o:spid="_x0000_s1030" style="position:absolute;left:5048;top:6191;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184334" w:rsidRPr="00946F07" w:rsidRDefault="00184334" w:rsidP="00184334">
                        <w:pPr>
                          <w:rPr>
                            <w:b/>
                          </w:rPr>
                        </w:pPr>
                        <w:proofErr w:type="gramStart"/>
                        <w:r w:rsidRPr="00946F07">
                          <w:rPr>
                            <w:b/>
                            <w:i/>
                            <w:iCs/>
                            <w:color w:val="000000"/>
                            <w:sz w:val="16"/>
                            <w:szCs w:val="16"/>
                            <w:lang w:val="en-US"/>
                          </w:rPr>
                          <w:t>i</w:t>
                        </w:r>
                        <w:proofErr w:type="gramEnd"/>
                      </w:p>
                    </w:txbxContent>
                  </v:textbox>
                </v:rect>
                <v:rect id="Rectangle 8" o:spid="_x0000_s1031" style="position:absolute;left:5524;top:5429;width:870;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184334" w:rsidRPr="00946F07" w:rsidRDefault="00184334" w:rsidP="00184334">
                        <w:pPr>
                          <w:rPr>
                            <w:b/>
                          </w:rPr>
                        </w:pPr>
                        <w:r w:rsidRPr="00946F07">
                          <w:rPr>
                            <w:b/>
                            <w:color w:val="000000"/>
                            <w:lang w:val="en-US"/>
                          </w:rPr>
                          <w:t>=</w:t>
                        </w:r>
                      </w:p>
                    </w:txbxContent>
                  </v:textbox>
                </v:rect>
                <v:rect id="Rectangle 9" o:spid="_x0000_s1032" style="position:absolute;left:8572;top:4000;width:1810;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184334" w:rsidRPr="00946F07" w:rsidRDefault="00184334" w:rsidP="00184334">
                        <w:pPr>
                          <w:rPr>
                            <w:b/>
                          </w:rPr>
                        </w:pPr>
                        <w:proofErr w:type="gramStart"/>
                        <w:r w:rsidRPr="00946F07">
                          <w:rPr>
                            <w:b/>
                            <w:i/>
                            <w:iCs/>
                            <w:color w:val="000000"/>
                            <w:sz w:val="16"/>
                            <w:szCs w:val="16"/>
                            <w:lang w:val="en-US"/>
                          </w:rPr>
                          <w:t>max</w:t>
                        </w:r>
                        <w:proofErr w:type="gramEnd"/>
                      </w:p>
                    </w:txbxContent>
                  </v:textbox>
                </v:rect>
                <v:rect id="Rectangle 10" o:spid="_x0000_s1033" style="position:absolute;left:7620;top:4381;width:102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184334" w:rsidRPr="00946F07" w:rsidRDefault="00184334" w:rsidP="00184334">
                        <w:pPr>
                          <w:rPr>
                            <w:b/>
                          </w:rPr>
                        </w:pPr>
                        <w:r w:rsidRPr="00946F07">
                          <w:rPr>
                            <w:b/>
                            <w:i/>
                            <w:iCs/>
                            <w:color w:val="000000"/>
                          </w:rPr>
                          <w:t>В</w:t>
                        </w:r>
                      </w:p>
                    </w:txbxContent>
                  </v:textbox>
                </v:rect>
                <v:rect id="Rectangle 11" o:spid="_x0000_s1034" style="position:absolute;left:10668;top:4381;width:50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184334" w:rsidRPr="00946F07" w:rsidRDefault="00184334" w:rsidP="00184334">
                        <w:pPr>
                          <w:rPr>
                            <w:b/>
                          </w:rPr>
                        </w:pPr>
                        <w:r w:rsidRPr="00946F07">
                          <w:rPr>
                            <w:b/>
                            <w:color w:val="000000"/>
                            <w:lang w:val="en-US"/>
                          </w:rPr>
                          <w:t>-</w:t>
                        </w:r>
                      </w:p>
                    </w:txbxContent>
                  </v:textbox>
                </v:rect>
                <v:rect id="Rectangle 12" o:spid="_x0000_s1035" style="position:absolute;left:12668;top:4000;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184334" w:rsidRPr="00946F07" w:rsidRDefault="00184334" w:rsidP="00184334">
                        <w:pPr>
                          <w:rPr>
                            <w:b/>
                          </w:rPr>
                        </w:pPr>
                        <w:proofErr w:type="gramStart"/>
                        <w:r w:rsidRPr="00946F07">
                          <w:rPr>
                            <w:b/>
                            <w:i/>
                            <w:iCs/>
                            <w:color w:val="000000"/>
                            <w:sz w:val="16"/>
                            <w:szCs w:val="16"/>
                            <w:lang w:val="en-US"/>
                          </w:rPr>
                          <w:t>i</w:t>
                        </w:r>
                        <w:proofErr w:type="gramEnd"/>
                      </w:p>
                    </w:txbxContent>
                  </v:textbox>
                </v:rect>
                <v:rect id="Rectangle 13" o:spid="_x0000_s1036" style="position:absolute;left:11715;top:4381;width:102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184334" w:rsidRPr="00946F07" w:rsidRDefault="00184334" w:rsidP="00184334">
                        <w:pPr>
                          <w:rPr>
                            <w:b/>
                          </w:rPr>
                        </w:pPr>
                        <w:r w:rsidRPr="00946F07">
                          <w:rPr>
                            <w:b/>
                            <w:i/>
                            <w:iCs/>
                            <w:color w:val="000000"/>
                          </w:rPr>
                          <w:t>В</w:t>
                        </w:r>
                      </w:p>
                    </w:txbxContent>
                  </v:textbox>
                </v:rect>
                <v:rect id="Rectangle 14" o:spid="_x0000_s1037" style="position:absolute;left:7905;top:6572;width:1810;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184334" w:rsidRPr="00946F07" w:rsidRDefault="00184334" w:rsidP="00184334">
                        <w:pPr>
                          <w:rPr>
                            <w:b/>
                          </w:rPr>
                        </w:pPr>
                        <w:proofErr w:type="gramStart"/>
                        <w:r w:rsidRPr="00946F07">
                          <w:rPr>
                            <w:b/>
                            <w:i/>
                            <w:iCs/>
                            <w:color w:val="000000"/>
                            <w:sz w:val="16"/>
                            <w:szCs w:val="16"/>
                            <w:lang w:val="en-US"/>
                          </w:rPr>
                          <w:t>max</w:t>
                        </w:r>
                        <w:proofErr w:type="gramEnd"/>
                      </w:p>
                    </w:txbxContent>
                  </v:textbox>
                </v:rect>
                <v:rect id="Rectangle 15" o:spid="_x0000_s1038" style="position:absolute;left:6953;top:6953;width:102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184334" w:rsidRPr="00946F07" w:rsidRDefault="00184334" w:rsidP="00184334">
                        <w:pPr>
                          <w:rPr>
                            <w:b/>
                          </w:rPr>
                        </w:pPr>
                        <w:r w:rsidRPr="00946F07">
                          <w:rPr>
                            <w:b/>
                            <w:i/>
                            <w:iCs/>
                            <w:color w:val="000000"/>
                          </w:rPr>
                          <w:t>В</w:t>
                        </w:r>
                      </w:p>
                    </w:txbxContent>
                  </v:textbox>
                </v:rect>
                <v:rect id="Rectangle 16" o:spid="_x0000_s1039" style="position:absolute;left:10001;top:6953;width:50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184334" w:rsidRPr="00946F07" w:rsidRDefault="00184334" w:rsidP="00184334">
                        <w:pPr>
                          <w:rPr>
                            <w:b/>
                          </w:rPr>
                        </w:pPr>
                        <w:r w:rsidRPr="00946F07">
                          <w:rPr>
                            <w:b/>
                            <w:color w:val="000000"/>
                            <w:lang w:val="en-US"/>
                          </w:rPr>
                          <w:t>-</w:t>
                        </w:r>
                      </w:p>
                    </w:txbxContent>
                  </v:textbox>
                </v:rect>
                <v:rect id="Rectangle 17" o:spid="_x0000_s1040" style="position:absolute;left:12001;top:6572;width:163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184334" w:rsidRPr="00946F07" w:rsidRDefault="00184334" w:rsidP="00184334">
                        <w:pPr>
                          <w:rPr>
                            <w:b/>
                          </w:rPr>
                        </w:pPr>
                        <w:proofErr w:type="gramStart"/>
                        <w:r w:rsidRPr="00946F07">
                          <w:rPr>
                            <w:b/>
                            <w:i/>
                            <w:iCs/>
                            <w:color w:val="000000"/>
                            <w:sz w:val="16"/>
                            <w:szCs w:val="16"/>
                            <w:lang w:val="en-US"/>
                          </w:rPr>
                          <w:t>min</w:t>
                        </w:r>
                        <w:proofErr w:type="gramEnd"/>
                      </w:p>
                    </w:txbxContent>
                  </v:textbox>
                </v:rect>
                <v:rect id="Rectangle 18" o:spid="_x0000_s1041" style="position:absolute;left:11049;top:6953;width:102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184334" w:rsidRPr="00946F07" w:rsidRDefault="00184334" w:rsidP="00184334">
                        <w:pPr>
                          <w:rPr>
                            <w:b/>
                          </w:rPr>
                        </w:pPr>
                        <w:r w:rsidRPr="00946F07">
                          <w:rPr>
                            <w:b/>
                            <w:i/>
                            <w:iCs/>
                            <w:color w:val="000000"/>
                          </w:rPr>
                          <w:t>В</w:t>
                        </w:r>
                      </w:p>
                    </w:txbxContent>
                  </v:textbox>
                </v:rect>
                <v:rect id="Rectangle 19" o:spid="_x0000_s1042" style="position:absolute;left:6858;top:6286;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lBm8IA&#10;AADbAAAADwAAAGRycy9kb3ducmV2LnhtbESPQYvCMBSE7wv+h/AEL4um24OstanogiBeZKs/4NE8&#10;22LzUppoq7/eCILHYWa+YdLVYBpxo87VlhX8zCIQxIXVNZcKTsft9BeE88gaG8uk4E4OVtnoK8VE&#10;257/6Zb7UgQIuwQVVN63iZSuqMigm9mWOHhn2xn0QXal1B32AW4aGUfRXBqsOSxU2NJfRcUlvxoF&#10;m76vz4dHzt/7cjPsY9we0TdKTcbDegnC0+A/4Xd7pxXEC3h9CT9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WUGbwgAAANsAAAAPAAAAAAAAAAAAAAAAAJgCAABkcnMvZG93&#10;bnJldi54bWxQSwUGAAAAAAQABAD1AAAAhwMAAAAA&#10;" fillcolor="black"/>
                <v:rect id="Rectangle 20" o:spid="_x0000_s1043" style="position:absolute;left:14287;top:5429;width:1149;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184334" w:rsidRPr="00946F07" w:rsidRDefault="00184334" w:rsidP="00184334">
                        <w:pPr>
                          <w:rPr>
                            <w:b/>
                          </w:rPr>
                        </w:pPr>
                        <w:r w:rsidRPr="00946F07">
                          <w:rPr>
                            <w:b/>
                            <w:color w:val="000000"/>
                          </w:rPr>
                          <w:t xml:space="preserve"> х</w:t>
                        </w:r>
                      </w:p>
                    </w:txbxContent>
                  </v:textbox>
                </v:rect>
                <v:rect id="Rectangle 21" o:spid="_x0000_s1044" style="position:absolute;left:15335;top:5429;width:229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184334" w:rsidRDefault="00184334" w:rsidP="00184334">
                        <w:r>
                          <w:rPr>
                            <w:color w:val="000000"/>
                            <w:lang w:val="en-US"/>
                          </w:rPr>
                          <w:t>100</w:t>
                        </w:r>
                      </w:p>
                    </w:txbxContent>
                  </v:textbox>
                </v:rect>
                <w10:anchorlock/>
              </v:group>
            </w:pict>
          </mc:Fallback>
        </mc:AlternateContent>
      </w:r>
    </w:p>
    <w:p w:rsidR="00184334" w:rsidRPr="00FF2054" w:rsidRDefault="00184334" w:rsidP="00184334">
      <w:pPr>
        <w:ind w:firstLine="720"/>
        <w:jc w:val="both"/>
        <w:rPr>
          <w:lang w:val="en-US"/>
        </w:rPr>
      </w:pPr>
    </w:p>
    <w:p w:rsidR="00184334" w:rsidRPr="00FF2054" w:rsidRDefault="00184334" w:rsidP="00184334">
      <w:pPr>
        <w:ind w:firstLine="720"/>
        <w:jc w:val="both"/>
      </w:pPr>
      <w:r w:rsidRPr="00FF2054">
        <w:t xml:space="preserve">где: </w:t>
      </w:r>
    </w:p>
    <w:p w:rsidR="00184334" w:rsidRPr="00FF2054" w:rsidRDefault="00184334" w:rsidP="00184334">
      <w:pPr>
        <w:ind w:left="720"/>
      </w:pPr>
    </w:p>
    <w:p w:rsidR="00184334" w:rsidRPr="00FF2054" w:rsidRDefault="00184334" w:rsidP="00184334">
      <w:pPr>
        <w:ind w:left="720"/>
      </w:pPr>
      <w:r w:rsidRPr="00FF2054">
        <w:t>Rвi - рейтинг, присуждаемый i-й заявке по указанному критерию;</w:t>
      </w:r>
    </w:p>
    <w:p w:rsidR="00184334" w:rsidRPr="00FF2054" w:rsidRDefault="00184334" w:rsidP="00184334">
      <w:pPr>
        <w:ind w:firstLine="720"/>
        <w:jc w:val="both"/>
      </w:pPr>
      <w:r w:rsidRPr="00FF2054">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184334" w:rsidRPr="00FF2054" w:rsidRDefault="00184334" w:rsidP="00184334">
      <w:pPr>
        <w:ind w:firstLine="720"/>
        <w:jc w:val="both"/>
      </w:pPr>
      <w:r w:rsidRPr="00FF2054">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184334" w:rsidRPr="00FF2054" w:rsidRDefault="00184334" w:rsidP="00184334">
      <w:pPr>
        <w:ind w:firstLine="720"/>
        <w:jc w:val="both"/>
      </w:pPr>
      <w:r w:rsidRPr="00FF2054">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184334" w:rsidRPr="00FF2054" w:rsidRDefault="00184334" w:rsidP="00184334">
      <w:pPr>
        <w:autoSpaceDE w:val="0"/>
        <w:autoSpaceDN w:val="0"/>
        <w:adjustRightInd w:val="0"/>
        <w:ind w:left="1080"/>
        <w:jc w:val="both"/>
      </w:pPr>
    </w:p>
    <w:p w:rsidR="00184334" w:rsidRPr="00FF2054" w:rsidRDefault="00184334" w:rsidP="00184334">
      <w:pPr>
        <w:numPr>
          <w:ilvl w:val="1"/>
          <w:numId w:val="1"/>
        </w:numPr>
        <w:tabs>
          <w:tab w:val="clear" w:pos="1440"/>
          <w:tab w:val="num" w:pos="0"/>
        </w:tabs>
        <w:autoSpaceDE w:val="0"/>
        <w:autoSpaceDN w:val="0"/>
        <w:adjustRightInd w:val="0"/>
        <w:ind w:left="0" w:firstLine="0"/>
        <w:jc w:val="both"/>
      </w:pPr>
      <w:r w:rsidRPr="00FF2054">
        <w:t>Рейтинг, присуждаемый заявке по критерию «Срок гарантии на товар (результат работ, результат услуг)», определяется по формуле</w:t>
      </w:r>
    </w:p>
    <w:p w:rsidR="00184334" w:rsidRPr="00FF2054" w:rsidRDefault="00184334" w:rsidP="00184334">
      <w:pPr>
        <w:autoSpaceDE w:val="0"/>
        <w:autoSpaceDN w:val="0"/>
        <w:adjustRightInd w:val="0"/>
        <w:ind w:left="1080"/>
        <w:jc w:val="both"/>
      </w:pPr>
      <w:r w:rsidRPr="00FF2054">
        <w:rPr>
          <w:noProof/>
        </w:rPr>
        <w:lastRenderedPageBreak/>
        <mc:AlternateContent>
          <mc:Choice Requires="wpc">
            <w:drawing>
              <wp:inline distT="0" distB="0" distL="0" distR="0" wp14:anchorId="7DCC3942" wp14:editId="1EBD8866">
                <wp:extent cx="1990725" cy="1038225"/>
                <wp:effectExtent l="0" t="0" r="0"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342900" y="342900"/>
                            <a:ext cx="153352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61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F54633" w:rsidRDefault="00184334" w:rsidP="00184334">
                              <w:r>
                                <w:rPr>
                                  <w:i/>
                                  <w:iCs/>
                                  <w:color w:val="000000"/>
                                  <w:lang w:val="en-US"/>
                                </w:rPr>
                                <w:t>R</w:t>
                              </w:r>
                              <w:r>
                                <w:rPr>
                                  <w:i/>
                                  <w:iCs/>
                                  <w:color w:val="000000"/>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Default="00184334" w:rsidP="00184334">
                              <w:r>
                                <w:rPr>
                                  <w:i/>
                                  <w:iCs/>
                                  <w:color w:val="000000"/>
                                  <w:sz w:val="16"/>
                                  <w:szCs w:val="16"/>
                                  <w:lang w:val="en-US"/>
                                </w:rPr>
                                <w:t>i</w:t>
                              </w:r>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63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Default="00184334" w:rsidP="00184334">
                              <w:r>
                                <w:rPr>
                                  <w:color w:val="000000"/>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B07A87" w:rsidRDefault="00184334" w:rsidP="00184334">
                              <w:pPr>
                                <w:rPr>
                                  <w:i/>
                                  <w:lang w:val="en-US"/>
                                </w:rPr>
                              </w:pPr>
                              <w:r w:rsidRPr="00B07A87">
                                <w:rPr>
                                  <w:i/>
                                </w:rPr>
                                <w:t>С</w:t>
                              </w:r>
                              <w:r w:rsidRPr="00B07A87">
                                <w:rPr>
                                  <w:i/>
                                  <w:lang w:val="en-US"/>
                                </w:rPr>
                                <w:t>i</w:t>
                              </w:r>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Default="00184334" w:rsidP="00184334">
                              <w:r>
                                <w:rPr>
                                  <w:color w:val="000000"/>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B07A87" w:rsidRDefault="00184334" w:rsidP="00184334"/>
                          </w:txbxContent>
                        </wps:txbx>
                        <wps:bodyPr rot="0" vert="horz" wrap="none" lIns="0" tIns="0" rIns="0" bIns="0" anchor="t" anchorCtr="0" upright="1">
                          <a:spAutoFit/>
                        </wps:bodyPr>
                      </wps:wsp>
                      <wps:wsp>
                        <wps:cNvPr id="9" name="Rectangle 77"/>
                        <wps:cNvSpPr>
                          <a:spLocks noChangeArrowheads="1"/>
                        </wps:cNvSpPr>
                        <wps:spPr bwMode="auto">
                          <a:xfrm>
                            <a:off x="1028700" y="342900"/>
                            <a:ext cx="330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F54633" w:rsidRDefault="00184334" w:rsidP="00184334">
                              <w:pPr>
                                <w:rPr>
                                  <w:lang w:val="en-US"/>
                                </w:rPr>
                              </w:pPr>
                              <w:r>
                                <w:rPr>
                                  <w:i/>
                                  <w:iCs/>
                                  <w:color w:val="000000"/>
                                  <w:lang w:val="en-US"/>
                                </w:rPr>
                                <w:t>Cmin</w:t>
                              </w:r>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Default="00184334" w:rsidP="00184334"/>
                          </w:txbxContent>
                        </wps:txbx>
                        <wps:bodyPr rot="0" vert="horz" wrap="none" lIns="0" tIns="0" rIns="0" bIns="0" anchor="t" anchorCtr="0" upright="1">
                          <a:spAutoFit/>
                        </wps:bodyPr>
                      </wps:wsp>
                      <wps:wsp>
                        <wps:cNvPr id="11" name="Rectangle 80"/>
                        <wps:cNvSpPr>
                          <a:spLocks noChangeArrowheads="1"/>
                        </wps:cNvSpPr>
                        <wps:spPr bwMode="auto">
                          <a:xfrm>
                            <a:off x="885825" y="581025"/>
                            <a:ext cx="330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B07A87" w:rsidRDefault="00184334" w:rsidP="00184334">
                              <w:pPr>
                                <w:rPr>
                                  <w:i/>
                                </w:rPr>
                              </w:pPr>
                              <w:r w:rsidRPr="00B07A87">
                                <w:rPr>
                                  <w:i/>
                                  <w:color w:val="000000"/>
                                  <w:lang w:val="en-US"/>
                                </w:rPr>
                                <w:t>Cmin</w:t>
                              </w:r>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49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3E44E9" w:rsidRDefault="00184334" w:rsidP="00184334">
                              <w:r>
                                <w:rPr>
                                  <w:color w:val="000000"/>
                                </w:rP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Default="00184334" w:rsidP="00184334">
                              <w:r>
                                <w:rPr>
                                  <w:color w:val="000000"/>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45"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">
                <v:shape id="_x0000_s1046" type="#_x0000_t75" style="position:absolute;width:19907;height:10382;visibility:visible;mso-wrap-style:square">
                  <v:fill o:detectmouseclick="t"/>
                  <v:path o:connecttype="none"/>
                </v:shape>
                <v:rect id="Rectangle 69" o:spid="_x0000_s1047" style="position:absolute;left:3429;top:3429;width:1533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48" style="position:absolute;left:2571;top:4286;width:1613;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184334" w:rsidRPr="00F54633" w:rsidRDefault="00184334" w:rsidP="00184334">
                        <w:r>
                          <w:rPr>
                            <w:i/>
                            <w:iCs/>
                            <w:color w:val="000000"/>
                            <w:lang w:val="en-US"/>
                          </w:rPr>
                          <w:t>R</w:t>
                        </w:r>
                        <w:r>
                          <w:rPr>
                            <w:i/>
                            <w:iCs/>
                            <w:color w:val="000000"/>
                          </w:rPr>
                          <w:t>с</w:t>
                        </w:r>
                      </w:p>
                    </w:txbxContent>
                  </v:textbox>
                </v:rect>
                <v:rect id="Rectangle 71" o:spid="_x0000_s1049" style="position:absolute;left:3905;top:5048;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184334" w:rsidRDefault="00184334" w:rsidP="00184334">
                        <w:proofErr w:type="gramStart"/>
                        <w:r>
                          <w:rPr>
                            <w:i/>
                            <w:iCs/>
                            <w:color w:val="000000"/>
                            <w:sz w:val="16"/>
                            <w:szCs w:val="16"/>
                            <w:lang w:val="en-US"/>
                          </w:rPr>
                          <w:t>i</w:t>
                        </w:r>
                        <w:proofErr w:type="gramEnd"/>
                      </w:p>
                    </w:txbxContent>
                  </v:textbox>
                </v:rect>
                <v:rect id="Rectangle 72" o:spid="_x0000_s1050" style="position:absolute;left:4381;top:4286;width:864;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184334" w:rsidRDefault="00184334" w:rsidP="00184334">
                        <w:r>
                          <w:rPr>
                            <w:color w:val="000000"/>
                            <w:lang w:val="en-US"/>
                          </w:rPr>
                          <w:t>=</w:t>
                        </w:r>
                      </w:p>
                    </w:txbxContent>
                  </v:textbox>
                </v:rect>
                <v:rect id="Rectangle 74" o:spid="_x0000_s1051" style="position:absolute;left:6858;top:3429;width:1441;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184334" w:rsidRPr="00B07A87" w:rsidRDefault="00184334" w:rsidP="00184334">
                        <w:pPr>
                          <w:rPr>
                            <w:i/>
                            <w:lang w:val="en-US"/>
                          </w:rPr>
                        </w:pPr>
                        <w:r w:rsidRPr="00B07A87">
                          <w:rPr>
                            <w:i/>
                          </w:rPr>
                          <w:t>С</w:t>
                        </w:r>
                        <w:proofErr w:type="gramStart"/>
                        <w:r w:rsidRPr="00B07A87">
                          <w:rPr>
                            <w:i/>
                            <w:lang w:val="en-US"/>
                          </w:rPr>
                          <w:t>i</w:t>
                        </w:r>
                        <w:proofErr w:type="gramEnd"/>
                      </w:p>
                    </w:txbxContent>
                  </v:textbox>
                </v:rect>
                <v:rect id="Rectangle 75" o:spid="_x0000_s1052" style="position:absolute;left:9525;top:3238;width:50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184334" w:rsidRDefault="00184334" w:rsidP="00184334">
                        <w:r>
                          <w:rPr>
                            <w:color w:val="000000"/>
                            <w:lang w:val="en-US"/>
                          </w:rPr>
                          <w:t>-</w:t>
                        </w:r>
                      </w:p>
                    </w:txbxContent>
                  </v:textbox>
                </v:rect>
                <v:rect id="Rectangle 76" o:spid="_x0000_s1053" style="position:absolute;left:11525;top:2857;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184334" w:rsidRPr="00B07A87" w:rsidRDefault="00184334" w:rsidP="00184334"/>
                    </w:txbxContent>
                  </v:textbox>
                </v:rect>
                <v:rect id="Rectangle 77" o:spid="_x0000_s1054" style="position:absolute;left:10287;top:3429;width:330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184334" w:rsidRPr="00F54633" w:rsidRDefault="00184334" w:rsidP="00184334">
                        <w:pPr>
                          <w:rPr>
                            <w:lang w:val="en-US"/>
                          </w:rPr>
                        </w:pPr>
                        <w:proofErr w:type="spellStart"/>
                        <w:r>
                          <w:rPr>
                            <w:i/>
                            <w:iCs/>
                            <w:color w:val="000000"/>
                            <w:lang w:val="en-US"/>
                          </w:rPr>
                          <w:t>Cmin</w:t>
                        </w:r>
                        <w:proofErr w:type="spellEnd"/>
                      </w:p>
                    </w:txbxContent>
                  </v:textbox>
                </v:rect>
                <v:rect id="Rectangle 78" o:spid="_x0000_s1055" style="position:absolute;left:6762;top:5429;width:69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184334" w:rsidRDefault="00184334" w:rsidP="00184334"/>
                    </w:txbxContent>
                  </v:textbox>
                </v:rect>
                <v:rect id="Rectangle 80" o:spid="_x0000_s1056" style="position:absolute;left:8858;top:5810;width:330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184334" w:rsidRPr="00B07A87" w:rsidRDefault="00184334" w:rsidP="00184334">
                        <w:pPr>
                          <w:rPr>
                            <w:i/>
                          </w:rPr>
                        </w:pPr>
                        <w:proofErr w:type="spellStart"/>
                        <w:r w:rsidRPr="00B07A87">
                          <w:rPr>
                            <w:i/>
                            <w:color w:val="000000"/>
                            <w:lang w:val="en-US"/>
                          </w:rPr>
                          <w:t>Cmin</w:t>
                        </w:r>
                        <w:proofErr w:type="spellEnd"/>
                      </w:p>
                    </w:txbxContent>
                  </v:textbox>
                </v:rect>
                <v:rect id="Rectangle 83" o:spid="_x0000_s1057"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58" style="position:absolute;left:13716;top:4572;width:1149;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184334" w:rsidRPr="003E44E9" w:rsidRDefault="00184334" w:rsidP="00184334">
                        <w:r>
                          <w:rPr>
                            <w:color w:val="000000"/>
                          </w:rPr>
                          <w:t xml:space="preserve"> х</w:t>
                        </w:r>
                      </w:p>
                    </w:txbxContent>
                  </v:textbox>
                </v:rect>
                <v:rect id="Rectangle 85" o:spid="_x0000_s1059"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184334" w:rsidRDefault="00184334" w:rsidP="00184334">
                        <w:r>
                          <w:rPr>
                            <w:color w:val="000000"/>
                            <w:lang w:val="en-US"/>
                          </w:rPr>
                          <w:t>100</w:t>
                        </w:r>
                      </w:p>
                    </w:txbxContent>
                  </v:textbox>
                </v:rect>
                <w10:anchorlock/>
              </v:group>
            </w:pict>
          </mc:Fallback>
        </mc:AlternateContent>
      </w:r>
    </w:p>
    <w:p w:rsidR="00184334" w:rsidRPr="00FF2054" w:rsidRDefault="00184334" w:rsidP="00184334">
      <w:pPr>
        <w:ind w:firstLine="720"/>
        <w:jc w:val="both"/>
      </w:pPr>
      <w:r w:rsidRPr="00FF2054">
        <w:t xml:space="preserve">где: </w:t>
      </w:r>
    </w:p>
    <w:p w:rsidR="00184334" w:rsidRPr="00FF2054" w:rsidRDefault="00184334" w:rsidP="00184334">
      <w:pPr>
        <w:ind w:firstLine="720"/>
        <w:jc w:val="both"/>
      </w:pPr>
      <w:r w:rsidRPr="00FF2054">
        <w:rPr>
          <w:noProof/>
        </w:rPr>
        <mc:AlternateContent>
          <mc:Choice Requires="wps">
            <w:drawing>
              <wp:anchor distT="0" distB="0" distL="114300" distR="114300" simplePos="0" relativeHeight="251659264" behindDoc="0" locked="0" layoutInCell="1" allowOverlap="1" wp14:anchorId="24206190" wp14:editId="094B8491">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4334" w:rsidRPr="00B07A87" w:rsidRDefault="00184334" w:rsidP="00184334">
                            <w:pPr>
                              <w:rPr>
                                <w:lang w:val="en-US"/>
                              </w:rPr>
                            </w:pPr>
                            <w:r>
                              <w:rPr>
                                <w:i/>
                                <w:iCs/>
                                <w:color w:val="000000"/>
                                <w:lang w:val="en-US"/>
                              </w:rPr>
                              <w:t>R</w:t>
                            </w:r>
                            <w:r>
                              <w:rPr>
                                <w:i/>
                                <w:iCs/>
                                <w:color w:val="000000"/>
                              </w:rPr>
                              <w:t>с</w:t>
                            </w:r>
                            <w:r w:rsidRPr="00B07A87">
                              <w:rPr>
                                <w:i/>
                                <w:iCs/>
                                <w:color w:val="000000"/>
                                <w:vertAlign w:val="subscript"/>
                                <w:lang w:val="en-US"/>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60"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6Sj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dx8iOqp/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K0PpKOsAgAApgUAAA4AAAAAAAAAAAAA&#10;AAAALgIAAGRycy9lMm9Eb2MueG1sUEsBAi0AFAAGAAgAAAAhAOKuXHfaAAAABgEAAA8AAAAAAAAA&#10;AAAAAAAABgUAAGRycy9kb3ducmV2LnhtbFBLBQYAAAAABAAEAPMAAAANBgAAAAA=&#10;" filled="f" stroked="f">
                <v:textbox style="mso-fit-shape-to-text:t" inset="0,0,0,0">
                  <w:txbxContent>
                    <w:p w:rsidR="00184334" w:rsidRPr="00B07A87" w:rsidRDefault="00184334" w:rsidP="00184334">
                      <w:pPr>
                        <w:rPr>
                          <w:lang w:val="en-US"/>
                        </w:rPr>
                      </w:pPr>
                      <w:r>
                        <w:rPr>
                          <w:i/>
                          <w:iCs/>
                          <w:color w:val="000000"/>
                          <w:lang w:val="en-US"/>
                        </w:rPr>
                        <w:t>R</w:t>
                      </w:r>
                      <w:r>
                        <w:rPr>
                          <w:i/>
                          <w:iCs/>
                          <w:color w:val="000000"/>
                        </w:rPr>
                        <w:t>с</w:t>
                      </w:r>
                      <w:r w:rsidRPr="00B07A87">
                        <w:rPr>
                          <w:i/>
                          <w:iCs/>
                          <w:color w:val="000000"/>
                          <w:vertAlign w:val="subscript"/>
                          <w:lang w:val="en-US"/>
                        </w:rPr>
                        <w:t>i</w:t>
                      </w:r>
                    </w:p>
                  </w:txbxContent>
                </v:textbox>
              </v:rect>
            </w:pict>
          </mc:Fallback>
        </mc:AlternateContent>
      </w:r>
      <w:r w:rsidRPr="00FF2054">
        <w:t> - рейтинг, присуждаемый i-й заявке по указанному критерию;</w:t>
      </w:r>
    </w:p>
    <w:p w:rsidR="00184334" w:rsidRPr="00FF2054" w:rsidRDefault="00184334" w:rsidP="00184334">
      <w:pPr>
        <w:ind w:firstLine="720"/>
        <w:jc w:val="both"/>
      </w:pPr>
      <w:r w:rsidRPr="00FF2054">
        <w:rPr>
          <w:lang w:val="en-US"/>
        </w:rPr>
        <w:t>Cmin</w:t>
      </w:r>
      <w:r w:rsidRPr="00FF2054">
        <w:t> - минимальный срок предоставления гарантии качества товара, работ, услуг, установленный заказчиком в документации о закупке;</w:t>
      </w:r>
    </w:p>
    <w:p w:rsidR="00184334" w:rsidRPr="00FF2054" w:rsidRDefault="00184334" w:rsidP="00184334">
      <w:pPr>
        <w:ind w:firstLine="720"/>
        <w:jc w:val="both"/>
      </w:pPr>
      <w:r w:rsidRPr="00FF2054">
        <w:rPr>
          <w:lang w:val="en-US"/>
        </w:rPr>
        <w:t>Ci</w:t>
      </w:r>
      <w:r w:rsidRPr="00FF2054">
        <w:t xml:space="preserve"> - предложение i-го участника по сроку гарантии качества товара, работ, услуг.</w:t>
      </w:r>
    </w:p>
    <w:p w:rsidR="00184334" w:rsidRPr="00FF2054" w:rsidRDefault="00184334" w:rsidP="00184334">
      <w:pPr>
        <w:ind w:firstLine="720"/>
        <w:jc w:val="both"/>
      </w:pPr>
      <w:r w:rsidRPr="00FF2054">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84334" w:rsidRPr="00FF2054" w:rsidRDefault="00184334" w:rsidP="00184334">
      <w:pPr>
        <w:ind w:firstLine="720"/>
        <w:jc w:val="both"/>
      </w:pPr>
      <w:r w:rsidRPr="00FF2054">
        <w:t>При этом договор заключается на условиях по данному критерию, указанных в заявке. Исполнение гарантийного обязательства осуществляется участником, с которым заключается договор, без взимания дополнительной платы, кроме цены договора.</w:t>
      </w:r>
    </w:p>
    <w:p w:rsidR="00184334" w:rsidRPr="00FF2054" w:rsidRDefault="00184334" w:rsidP="00184334">
      <w:pPr>
        <w:numPr>
          <w:ilvl w:val="0"/>
          <w:numId w:val="1"/>
        </w:numPr>
        <w:tabs>
          <w:tab w:val="clear" w:pos="720"/>
          <w:tab w:val="num" w:pos="0"/>
        </w:tabs>
        <w:autoSpaceDE w:val="0"/>
        <w:autoSpaceDN w:val="0"/>
        <w:adjustRightInd w:val="0"/>
        <w:ind w:left="0" w:firstLine="0"/>
        <w:jc w:val="both"/>
      </w:pPr>
      <w:r w:rsidRPr="00FF2054">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184334" w:rsidRPr="00FF2054" w:rsidRDefault="00184334" w:rsidP="00184334">
      <w:pPr>
        <w:numPr>
          <w:ilvl w:val="0"/>
          <w:numId w:val="1"/>
        </w:numPr>
        <w:tabs>
          <w:tab w:val="clear" w:pos="720"/>
          <w:tab w:val="num" w:pos="0"/>
        </w:tabs>
        <w:autoSpaceDE w:val="0"/>
        <w:autoSpaceDN w:val="0"/>
        <w:adjustRightInd w:val="0"/>
        <w:ind w:left="0" w:firstLine="0"/>
        <w:jc w:val="both"/>
      </w:pPr>
      <w:r w:rsidRPr="00FF2054">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184334" w:rsidRPr="00FF2054" w:rsidRDefault="00184334" w:rsidP="00184334"/>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184334" w:rsidRPr="00FF2054" w:rsidRDefault="00184334" w:rsidP="00184334">
      <w:pPr>
        <w:tabs>
          <w:tab w:val="left" w:pos="540"/>
          <w:tab w:val="left" w:pos="900"/>
        </w:tabs>
        <w:ind w:firstLine="540"/>
        <w:jc w:val="both"/>
      </w:pPr>
    </w:p>
    <w:p w:rsidR="00D21F88" w:rsidRPr="00FF2054" w:rsidRDefault="00D21F88"/>
    <w:sectPr w:rsidR="00D21F88" w:rsidRPr="00FF2054" w:rsidSect="00B35C7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1E7" w:rsidRDefault="00C661E7" w:rsidP="00184334">
      <w:r>
        <w:separator/>
      </w:r>
    </w:p>
  </w:endnote>
  <w:endnote w:type="continuationSeparator" w:id="0">
    <w:p w:rsidR="00C661E7" w:rsidRDefault="00C661E7" w:rsidP="00184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1E7" w:rsidRDefault="00C661E7" w:rsidP="00184334">
      <w:r>
        <w:separator/>
      </w:r>
    </w:p>
  </w:footnote>
  <w:footnote w:type="continuationSeparator" w:id="0">
    <w:p w:rsidR="00C661E7" w:rsidRDefault="00C661E7" w:rsidP="00184334">
      <w:r>
        <w:continuationSeparator/>
      </w:r>
    </w:p>
  </w:footnote>
  <w:footnote w:id="1">
    <w:p w:rsidR="00184334" w:rsidRDefault="00184334" w:rsidP="00184334">
      <w:pPr>
        <w:pStyle w:val="a3"/>
      </w:pPr>
      <w:r>
        <w:rPr>
          <w:rStyle w:val="a5"/>
        </w:rPr>
        <w:footnoteRef/>
      </w:r>
      <w:r>
        <w:t xml:space="preserve"> Эта формула применяется в случае, если заказчиком в документации о закупке была указана начальная цена договора.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7550453"/>
    <w:multiLevelType w:val="hybridMultilevel"/>
    <w:tmpl w:val="49EE97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37"/>
        </w:tabs>
        <w:ind w:left="1437" w:hanging="360"/>
      </w:pPr>
      <w:rPr>
        <w:rFonts w:ascii="Courier New" w:hAnsi="Courier New" w:cs="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334"/>
    <w:rsid w:val="00184334"/>
    <w:rsid w:val="001C4AC3"/>
    <w:rsid w:val="00266EB9"/>
    <w:rsid w:val="00302FCA"/>
    <w:rsid w:val="00436DB1"/>
    <w:rsid w:val="004C6A37"/>
    <w:rsid w:val="00574FB1"/>
    <w:rsid w:val="00794757"/>
    <w:rsid w:val="00820E8D"/>
    <w:rsid w:val="00832408"/>
    <w:rsid w:val="00B30F95"/>
    <w:rsid w:val="00C32B00"/>
    <w:rsid w:val="00C661E7"/>
    <w:rsid w:val="00CC7A78"/>
    <w:rsid w:val="00D12708"/>
    <w:rsid w:val="00D21F88"/>
    <w:rsid w:val="00FF2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3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184334"/>
    <w:rPr>
      <w:sz w:val="20"/>
      <w:szCs w:val="20"/>
    </w:rPr>
  </w:style>
  <w:style w:type="character" w:customStyle="1" w:styleId="a4">
    <w:name w:val="Текст сноски Знак"/>
    <w:basedOn w:val="a0"/>
    <w:link w:val="a3"/>
    <w:semiHidden/>
    <w:rsid w:val="00184334"/>
    <w:rPr>
      <w:rFonts w:ascii="Times New Roman" w:eastAsia="Times New Roman" w:hAnsi="Times New Roman" w:cs="Times New Roman"/>
      <w:sz w:val="20"/>
      <w:szCs w:val="20"/>
      <w:lang w:eastAsia="ru-RU"/>
    </w:rPr>
  </w:style>
  <w:style w:type="character" w:styleId="a5">
    <w:name w:val="footnote reference"/>
    <w:semiHidden/>
    <w:rsid w:val="00184334"/>
    <w:rPr>
      <w:vertAlign w:val="superscript"/>
    </w:rPr>
  </w:style>
  <w:style w:type="paragraph" w:customStyle="1" w:styleId="a6">
    <w:name w:val="Пункт"/>
    <w:basedOn w:val="a"/>
    <w:rsid w:val="00184334"/>
    <w:pPr>
      <w:tabs>
        <w:tab w:val="num" w:pos="1980"/>
      </w:tabs>
      <w:ind w:left="1404" w:hanging="504"/>
      <w:jc w:val="both"/>
    </w:pPr>
    <w:rPr>
      <w:szCs w:val="28"/>
    </w:rPr>
  </w:style>
  <w:style w:type="paragraph" w:customStyle="1" w:styleId="ConsPlusNonformat">
    <w:name w:val="ConsPlusNonformat"/>
    <w:rsid w:val="001843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3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184334"/>
    <w:rPr>
      <w:sz w:val="20"/>
      <w:szCs w:val="20"/>
    </w:rPr>
  </w:style>
  <w:style w:type="character" w:customStyle="1" w:styleId="a4">
    <w:name w:val="Текст сноски Знак"/>
    <w:basedOn w:val="a0"/>
    <w:link w:val="a3"/>
    <w:semiHidden/>
    <w:rsid w:val="00184334"/>
    <w:rPr>
      <w:rFonts w:ascii="Times New Roman" w:eastAsia="Times New Roman" w:hAnsi="Times New Roman" w:cs="Times New Roman"/>
      <w:sz w:val="20"/>
      <w:szCs w:val="20"/>
      <w:lang w:eastAsia="ru-RU"/>
    </w:rPr>
  </w:style>
  <w:style w:type="character" w:styleId="a5">
    <w:name w:val="footnote reference"/>
    <w:semiHidden/>
    <w:rsid w:val="00184334"/>
    <w:rPr>
      <w:vertAlign w:val="superscript"/>
    </w:rPr>
  </w:style>
  <w:style w:type="paragraph" w:customStyle="1" w:styleId="a6">
    <w:name w:val="Пункт"/>
    <w:basedOn w:val="a"/>
    <w:rsid w:val="00184334"/>
    <w:pPr>
      <w:tabs>
        <w:tab w:val="num" w:pos="1980"/>
      </w:tabs>
      <w:ind w:left="1404" w:hanging="504"/>
      <w:jc w:val="both"/>
    </w:pPr>
    <w:rPr>
      <w:szCs w:val="28"/>
    </w:rPr>
  </w:style>
  <w:style w:type="paragraph" w:customStyle="1" w:styleId="ConsPlusNonformat">
    <w:name w:val="ConsPlusNonformat"/>
    <w:rsid w:val="001843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5213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2012-02-01T05:18:00Z</cp:lastPrinted>
  <dcterms:created xsi:type="dcterms:W3CDTF">2012-04-18T13:41:00Z</dcterms:created>
  <dcterms:modified xsi:type="dcterms:W3CDTF">2012-04-18T13:41:00Z</dcterms:modified>
</cp:coreProperties>
</file>